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0B58" w14:textId="77777777" w:rsidR="002F6AD8" w:rsidRDefault="002F6AD8">
      <w:pPr>
        <w:rPr>
          <w:rFonts w:ascii="Century Gothic" w:hAnsi="Century Gothic"/>
          <w:sz w:val="28"/>
          <w:szCs w:val="28"/>
        </w:rPr>
      </w:pPr>
    </w:p>
    <w:p w14:paraId="204BE112" w14:textId="1DB6A525" w:rsidR="002F6AD8" w:rsidRDefault="002F6AD8" w:rsidP="002F6AD8">
      <w:pPr>
        <w:rPr>
          <w:rFonts w:ascii="Century Gothic" w:hAnsi="Century Gothic"/>
          <w:sz w:val="28"/>
          <w:szCs w:val="28"/>
        </w:rPr>
      </w:pPr>
      <w:r>
        <w:rPr>
          <w:rFonts w:ascii="Century Gothic" w:hAnsi="Century Gothic"/>
          <w:sz w:val="28"/>
          <w:szCs w:val="28"/>
        </w:rPr>
        <w:t>ESPAÑOL 3°</w:t>
      </w:r>
      <w:r w:rsidR="000D3B3F">
        <w:rPr>
          <w:rFonts w:ascii="Century Gothic" w:hAnsi="Century Gothic"/>
          <w:sz w:val="28"/>
          <w:szCs w:val="28"/>
        </w:rPr>
        <w:t xml:space="preserve"> </w:t>
      </w:r>
    </w:p>
    <w:p w14:paraId="1A062A36" w14:textId="3F0812AB" w:rsidR="002F6AD8" w:rsidRDefault="002F6AD8" w:rsidP="002F6AD8">
      <w:pPr>
        <w:rPr>
          <w:rFonts w:ascii="Century Gothic" w:hAnsi="Century Gothic"/>
          <w:sz w:val="28"/>
          <w:szCs w:val="28"/>
        </w:rPr>
      </w:pPr>
      <w:r>
        <w:rPr>
          <w:rFonts w:ascii="Century Gothic" w:hAnsi="Century Gothic"/>
          <w:sz w:val="28"/>
          <w:szCs w:val="28"/>
        </w:rPr>
        <w:t xml:space="preserve">ESTRATEGIA DE RECUPERACIÓN DE ESPAÑOL 3 </w:t>
      </w:r>
    </w:p>
    <w:p w14:paraId="798E15B5" w14:textId="77777777" w:rsidR="002F6AD8" w:rsidRDefault="002F6AD8" w:rsidP="002F6AD8">
      <w:pPr>
        <w:rPr>
          <w:rFonts w:ascii="Century Gothic" w:hAnsi="Century Gothic"/>
          <w:sz w:val="28"/>
          <w:szCs w:val="28"/>
        </w:rPr>
      </w:pPr>
      <w:r>
        <w:rPr>
          <w:rFonts w:ascii="Century Gothic" w:hAnsi="Century Gothic"/>
          <w:sz w:val="28"/>
          <w:szCs w:val="28"/>
        </w:rPr>
        <w:t>PRIMER TRIMESTRE</w:t>
      </w:r>
    </w:p>
    <w:p w14:paraId="5AE3B484" w14:textId="77777777" w:rsidR="002F6AD8" w:rsidRDefault="002F6AD8" w:rsidP="002F6AD8">
      <w:pPr>
        <w:rPr>
          <w:rFonts w:ascii="Century Gothic" w:hAnsi="Century Gothic"/>
          <w:sz w:val="28"/>
          <w:szCs w:val="28"/>
        </w:rPr>
      </w:pPr>
      <w:r>
        <w:rPr>
          <w:rFonts w:ascii="Century Gothic" w:hAnsi="Century Gothic"/>
          <w:sz w:val="28"/>
          <w:szCs w:val="28"/>
        </w:rPr>
        <w:t>DOCENTE: BEATRIZ DEL ROSARIO EUAN ESTRELLA</w:t>
      </w:r>
    </w:p>
    <w:p w14:paraId="0D129971" w14:textId="55BF8C9C" w:rsidR="002F6AD8" w:rsidRDefault="002F6AD8" w:rsidP="002F6AD8">
      <w:pPr>
        <w:rPr>
          <w:rFonts w:ascii="Century Gothic" w:hAnsi="Century Gothic"/>
          <w:sz w:val="28"/>
          <w:szCs w:val="28"/>
        </w:rPr>
      </w:pPr>
    </w:p>
    <w:p w14:paraId="08AF3C63" w14:textId="281B0322" w:rsidR="002F6AD8" w:rsidRDefault="002F6AD8" w:rsidP="002F6AD8">
      <w:pPr>
        <w:pStyle w:val="Prrafodelista"/>
        <w:numPr>
          <w:ilvl w:val="0"/>
          <w:numId w:val="5"/>
        </w:numPr>
        <w:rPr>
          <w:rFonts w:ascii="Century Gothic" w:hAnsi="Century Gothic"/>
          <w:sz w:val="28"/>
          <w:szCs w:val="28"/>
        </w:rPr>
      </w:pPr>
      <w:r>
        <w:rPr>
          <w:rFonts w:ascii="Century Gothic" w:hAnsi="Century Gothic"/>
          <w:sz w:val="28"/>
          <w:szCs w:val="28"/>
        </w:rPr>
        <w:t>REPORTES DE LECTURA DE</w:t>
      </w:r>
      <w:r w:rsidR="005101EB">
        <w:rPr>
          <w:rFonts w:ascii="Century Gothic" w:hAnsi="Century Gothic"/>
          <w:sz w:val="28"/>
          <w:szCs w:val="28"/>
        </w:rPr>
        <w:t xml:space="preserve"> TODO EL </w:t>
      </w:r>
      <w:r>
        <w:rPr>
          <w:rFonts w:ascii="Century Gothic" w:hAnsi="Century Gothic"/>
          <w:sz w:val="28"/>
          <w:szCs w:val="28"/>
        </w:rPr>
        <w:t xml:space="preserve"> LIBRO DE</w:t>
      </w:r>
      <w:r w:rsidR="005101EB">
        <w:rPr>
          <w:rFonts w:ascii="Century Gothic" w:hAnsi="Century Gothic"/>
          <w:sz w:val="28"/>
          <w:szCs w:val="28"/>
        </w:rPr>
        <w:t xml:space="preserve"> TEXTO “</w:t>
      </w:r>
      <w:r>
        <w:rPr>
          <w:rFonts w:ascii="Century Gothic" w:hAnsi="Century Gothic"/>
          <w:sz w:val="28"/>
          <w:szCs w:val="28"/>
        </w:rPr>
        <w:t>MÚLTIPLES LENGUAJES</w:t>
      </w:r>
      <w:r w:rsidR="005101EB">
        <w:rPr>
          <w:rFonts w:ascii="Century Gothic" w:hAnsi="Century Gothic"/>
          <w:sz w:val="28"/>
          <w:szCs w:val="28"/>
        </w:rPr>
        <w:t>”</w:t>
      </w:r>
    </w:p>
    <w:p w14:paraId="433ADC77" w14:textId="1FE636DC" w:rsidR="002F6AD8" w:rsidRDefault="002F6AD8" w:rsidP="002F6AD8">
      <w:pPr>
        <w:pStyle w:val="Prrafodelista"/>
        <w:numPr>
          <w:ilvl w:val="0"/>
          <w:numId w:val="5"/>
        </w:numPr>
        <w:rPr>
          <w:rFonts w:ascii="Century Gothic" w:hAnsi="Century Gothic"/>
          <w:sz w:val="28"/>
          <w:szCs w:val="28"/>
        </w:rPr>
      </w:pPr>
      <w:r>
        <w:rPr>
          <w:rFonts w:ascii="Century Gothic" w:hAnsi="Century Gothic"/>
          <w:sz w:val="28"/>
          <w:szCs w:val="28"/>
        </w:rPr>
        <w:t>ACTIVIDADES DEL PERIODO EN HOJAS DE MÁQUINA:</w:t>
      </w:r>
    </w:p>
    <w:p w14:paraId="5C73D195" w14:textId="77777777" w:rsidR="008F098D" w:rsidRDefault="002F6AD8" w:rsidP="002F6AD8">
      <w:pPr>
        <w:pStyle w:val="Prrafodelista"/>
        <w:numPr>
          <w:ilvl w:val="0"/>
          <w:numId w:val="3"/>
        </w:numPr>
        <w:rPr>
          <w:rFonts w:ascii="Century Gothic" w:hAnsi="Century Gothic"/>
          <w:sz w:val="28"/>
          <w:szCs w:val="28"/>
        </w:rPr>
      </w:pPr>
      <w:r>
        <w:rPr>
          <w:rFonts w:ascii="Century Gothic" w:hAnsi="Century Gothic"/>
          <w:sz w:val="28"/>
          <w:szCs w:val="28"/>
        </w:rPr>
        <w:t xml:space="preserve">Investigación </w:t>
      </w:r>
      <w:r w:rsidR="008F098D">
        <w:rPr>
          <w:rFonts w:ascii="Century Gothic" w:hAnsi="Century Gothic"/>
          <w:sz w:val="28"/>
          <w:szCs w:val="28"/>
        </w:rPr>
        <w:t>del concepto de refrán y concepto de dicho</w:t>
      </w:r>
    </w:p>
    <w:p w14:paraId="3F677373" w14:textId="24A02D44" w:rsidR="002F6AD8" w:rsidRDefault="008F098D" w:rsidP="002F6AD8">
      <w:pPr>
        <w:pStyle w:val="Prrafodelista"/>
        <w:numPr>
          <w:ilvl w:val="0"/>
          <w:numId w:val="3"/>
        </w:numPr>
        <w:rPr>
          <w:rFonts w:ascii="Century Gothic" w:hAnsi="Century Gothic"/>
          <w:sz w:val="28"/>
          <w:szCs w:val="28"/>
        </w:rPr>
      </w:pPr>
      <w:r>
        <w:rPr>
          <w:rFonts w:ascii="Century Gothic" w:hAnsi="Century Gothic"/>
          <w:sz w:val="28"/>
          <w:szCs w:val="28"/>
        </w:rPr>
        <w:t xml:space="preserve">Investigación </w:t>
      </w:r>
      <w:r w:rsidR="002F6AD8">
        <w:rPr>
          <w:rFonts w:ascii="Century Gothic" w:hAnsi="Century Gothic"/>
          <w:sz w:val="28"/>
          <w:szCs w:val="28"/>
        </w:rPr>
        <w:t xml:space="preserve">e interpretación de </w:t>
      </w:r>
      <w:r>
        <w:rPr>
          <w:rFonts w:ascii="Century Gothic" w:hAnsi="Century Gothic"/>
          <w:sz w:val="28"/>
          <w:szCs w:val="28"/>
        </w:rPr>
        <w:t>10 dichos y 10 refranes</w:t>
      </w:r>
    </w:p>
    <w:p w14:paraId="720FF327" w14:textId="7EEEC943" w:rsidR="008F098D" w:rsidRDefault="008F098D" w:rsidP="002F6AD8">
      <w:pPr>
        <w:pStyle w:val="Prrafodelista"/>
        <w:numPr>
          <w:ilvl w:val="0"/>
          <w:numId w:val="3"/>
        </w:numPr>
        <w:rPr>
          <w:rFonts w:ascii="Century Gothic" w:hAnsi="Century Gothic"/>
          <w:sz w:val="28"/>
          <w:szCs w:val="28"/>
        </w:rPr>
      </w:pPr>
      <w:r>
        <w:rPr>
          <w:rFonts w:ascii="Century Gothic" w:hAnsi="Century Gothic"/>
          <w:sz w:val="28"/>
          <w:szCs w:val="28"/>
        </w:rPr>
        <w:t>Investigación de 15 palabras en alguna lengua originaria</w:t>
      </w:r>
      <w:r w:rsidR="00BC4C58">
        <w:rPr>
          <w:rFonts w:ascii="Century Gothic" w:hAnsi="Century Gothic"/>
          <w:sz w:val="28"/>
          <w:szCs w:val="28"/>
        </w:rPr>
        <w:t xml:space="preserve"> y su significado en español.</w:t>
      </w:r>
    </w:p>
    <w:p w14:paraId="27A3DB01" w14:textId="13FF5A5A" w:rsidR="008F098D" w:rsidRDefault="008F098D" w:rsidP="002F6AD8">
      <w:pPr>
        <w:pStyle w:val="Prrafodelista"/>
        <w:numPr>
          <w:ilvl w:val="0"/>
          <w:numId w:val="3"/>
        </w:numPr>
        <w:rPr>
          <w:rFonts w:ascii="Century Gothic" w:hAnsi="Century Gothic"/>
          <w:sz w:val="28"/>
          <w:szCs w:val="28"/>
        </w:rPr>
      </w:pPr>
      <w:r>
        <w:rPr>
          <w:rFonts w:ascii="Century Gothic" w:hAnsi="Century Gothic"/>
          <w:sz w:val="28"/>
          <w:szCs w:val="28"/>
        </w:rPr>
        <w:t>Cuento escrito utilizando las 15 palabras en lengua originaria (</w:t>
      </w:r>
      <w:r w:rsidR="00BC4C58">
        <w:rPr>
          <w:rFonts w:ascii="Century Gothic" w:hAnsi="Century Gothic"/>
          <w:sz w:val="28"/>
          <w:szCs w:val="28"/>
        </w:rPr>
        <w:t xml:space="preserve">2 </w:t>
      </w:r>
      <w:r>
        <w:rPr>
          <w:rFonts w:ascii="Century Gothic" w:hAnsi="Century Gothic"/>
          <w:sz w:val="28"/>
          <w:szCs w:val="28"/>
        </w:rPr>
        <w:t>páginas mínimo)</w:t>
      </w:r>
    </w:p>
    <w:p w14:paraId="1A170E9A" w14:textId="1C747DE8" w:rsidR="008F098D" w:rsidRDefault="008F098D" w:rsidP="002F6AD8">
      <w:pPr>
        <w:pStyle w:val="Prrafodelista"/>
        <w:numPr>
          <w:ilvl w:val="0"/>
          <w:numId w:val="3"/>
        </w:numPr>
        <w:rPr>
          <w:rFonts w:ascii="Century Gothic" w:hAnsi="Century Gothic"/>
          <w:sz w:val="28"/>
          <w:szCs w:val="28"/>
        </w:rPr>
      </w:pPr>
      <w:r>
        <w:rPr>
          <w:rFonts w:ascii="Century Gothic" w:hAnsi="Century Gothic"/>
          <w:sz w:val="28"/>
          <w:szCs w:val="28"/>
        </w:rPr>
        <w:t>Calaverita literaria con al menos 5 estrofas con 4 versos cada estrofa y rima consonante.</w:t>
      </w:r>
    </w:p>
    <w:p w14:paraId="020B0D7B" w14:textId="77777777" w:rsidR="00006D0A" w:rsidRDefault="00006D0A" w:rsidP="00006D0A">
      <w:pPr>
        <w:pStyle w:val="Prrafodelista"/>
        <w:ind w:left="1080"/>
        <w:rPr>
          <w:rFonts w:ascii="Century Gothic" w:hAnsi="Century Gothic"/>
          <w:sz w:val="28"/>
          <w:szCs w:val="28"/>
        </w:rPr>
      </w:pPr>
    </w:p>
    <w:p w14:paraId="40F287D3" w14:textId="77777777" w:rsidR="00006D0A" w:rsidRPr="00006D0A" w:rsidRDefault="00006D0A" w:rsidP="00006D0A">
      <w:pPr>
        <w:rPr>
          <w:rFonts w:ascii="Century Gothic" w:hAnsi="Century Gothic"/>
          <w:b/>
          <w:bCs/>
          <w:color w:val="002060"/>
          <w:sz w:val="28"/>
          <w:szCs w:val="28"/>
          <w14:shadow w14:blurRad="0" w14:dist="38100" w14:dir="2700000" w14:sx="100000" w14:sy="100000" w14:kx="0" w14:ky="0" w14:algn="tl">
            <w14:schemeClr w14:val="accent2"/>
          </w14:shadow>
          <w14:textOutline w14:w="6604" w14:cap="flat" w14:cmpd="sng" w14:algn="ctr">
            <w14:solidFill>
              <w14:srgbClr w14:val="002060"/>
            </w14:solidFill>
            <w14:prstDash w14:val="solid"/>
            <w14:round/>
          </w14:textOutline>
        </w:rPr>
      </w:pPr>
      <w:r w:rsidRPr="00006D0A">
        <w:rPr>
          <w:rFonts w:ascii="Century Gothic" w:hAnsi="Century Gothic"/>
          <w:b/>
          <w:bCs/>
          <w:color w:val="002060"/>
          <w:sz w:val="28"/>
          <w:szCs w:val="28"/>
          <w14:shadow w14:blurRad="0" w14:dist="38100" w14:dir="2700000" w14:sx="100000" w14:sy="100000" w14:kx="0" w14:ky="0" w14:algn="tl">
            <w14:schemeClr w14:val="accent2"/>
          </w14:shadow>
          <w14:textOutline w14:w="6604" w14:cap="flat" w14:cmpd="sng" w14:algn="ctr">
            <w14:solidFill>
              <w14:srgbClr w14:val="002060"/>
            </w14:solidFill>
            <w14:prstDash w14:val="solid"/>
            <w14:round/>
          </w14:textOutline>
        </w:rPr>
        <w:t>INFORMACIÓN PARA EL SEGUNDO TRIMESTRE</w:t>
      </w:r>
    </w:p>
    <w:p w14:paraId="33517F12" w14:textId="77777777" w:rsidR="00006D0A" w:rsidRPr="003B4DB3" w:rsidRDefault="00006D0A" w:rsidP="003B4DB3">
      <w:pPr>
        <w:jc w:val="both"/>
        <w:rPr>
          <w:rFonts w:ascii="Century Gothic" w:hAnsi="Century Gothic"/>
          <w:color w:val="00206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4DB3">
        <w:rPr>
          <w:rFonts w:ascii="Century Gothic" w:hAnsi="Century Gothic"/>
          <w:color w:val="00206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EVALUACIÓN DEL SEGUNDO PERIODO SERÁ DE LA SIGUIENTE MANERA:</w:t>
      </w:r>
    </w:p>
    <w:p w14:paraId="5884B213" w14:textId="092458A8" w:rsidR="00006D0A" w:rsidRPr="003B4DB3" w:rsidRDefault="00006D0A" w:rsidP="003B4DB3">
      <w:pPr>
        <w:jc w:val="both"/>
        <w:rPr>
          <w:rFonts w:ascii="Century Gothic" w:hAnsi="Century Gothic"/>
          <w:color w:val="00206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4DB3">
        <w:rPr>
          <w:rFonts w:ascii="Century Gothic" w:hAnsi="Century Gothic"/>
          <w:color w:val="00206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 TRABAJOS EN CLASE, TAREAS, INVESTIGACIONES, PARTICIPACIONES ORALES  Y EXÁMENES.</w:t>
      </w:r>
    </w:p>
    <w:p w14:paraId="75B06940" w14:textId="2F53EA9F" w:rsidR="00006D0A" w:rsidRPr="003B4DB3" w:rsidRDefault="00006D0A" w:rsidP="003B4DB3">
      <w:pPr>
        <w:jc w:val="both"/>
        <w:rPr>
          <w:rFonts w:ascii="Century Gothic" w:hAnsi="Century Gothic"/>
          <w:color w:val="00206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4DB3">
        <w:rPr>
          <w:rFonts w:ascii="Century Gothic" w:hAnsi="Century Gothic"/>
          <w:color w:val="00206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 REPORTES DE LECTURA DEL LIBRO “EL MONJE QUE VENDIÓ SU FERRARI”, COMPARTIDO EN DIGITAL PARA TRABAJAR EN CASA</w:t>
      </w:r>
      <w:r w:rsidR="00B01203" w:rsidRPr="003B4DB3">
        <w:rPr>
          <w:rFonts w:ascii="Century Gothic" w:hAnsi="Century Gothic"/>
          <w:color w:val="00206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BC2C11A" w14:textId="589F2B55" w:rsidR="00006D0A" w:rsidRPr="003B4DB3" w:rsidRDefault="00006D0A" w:rsidP="003B4DB3">
      <w:pPr>
        <w:jc w:val="both"/>
        <w:rPr>
          <w:rFonts w:ascii="Century Gothic" w:hAnsi="Century Gothic"/>
          <w:color w:val="00206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4DB3">
        <w:rPr>
          <w:rFonts w:ascii="Century Gothic" w:hAnsi="Century Gothic"/>
          <w:color w:val="00206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ESTA ÚLTIMA ACTIVIDAD SE LES EXPLICÓ EN CLASE DESDE LA PRIMERA SEMANA DE NOVIEMBRE, LOS PRIMEROS </w:t>
      </w:r>
      <w:r w:rsidR="00B01203" w:rsidRPr="003B4DB3">
        <w:rPr>
          <w:rFonts w:ascii="Century Gothic" w:hAnsi="Century Gothic"/>
          <w:color w:val="00206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3B4DB3">
        <w:rPr>
          <w:rFonts w:ascii="Century Gothic" w:hAnsi="Century Gothic"/>
          <w:color w:val="00206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REPORTES SE REVISARÁN A MÁS TARDAR EL 16 DE ENERO Y EL TOTAL DE REPORTES DEBERÁN SER ENTREGADOS A MÁS TARDAR EL 26 DE FEBRERO.</w:t>
      </w:r>
    </w:p>
    <w:p w14:paraId="79A384F5" w14:textId="37A61C43" w:rsidR="002F6AD8" w:rsidRPr="003B4DB3" w:rsidRDefault="003B4DB3" w:rsidP="003B4DB3">
      <w:pPr>
        <w:jc w:val="both"/>
        <w:rPr>
          <w:rFonts w:ascii="Century Gothic" w:hAnsi="Century Gothic"/>
          <w:color w:val="00206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4DB3">
        <w:rPr>
          <w:rFonts w:ascii="Century Gothic" w:hAnsi="Century Gothic"/>
          <w:color w:val="00206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ESTA ACTIVIDAD SE HACE CON LA FINALIDAD DE MEJORAR LA LECTURA, LA COMPRENSIÓN LECTORA Y LA ESCRITURA DE LOS ALUMNOS, ADEMÁS DE TRABAJAR CON EL PARFIL DE EGRESO QUE NOS MARCA LA NUEVA ESCUELA MEXICANA EN EL QUE NOS INDICA “DESARROLLAR EL PENSAMIENTO CRÍTICO QUE LES PERMITA VALORAR LOS CONOCIMIENTOS Y SABERES DE LAS CIENCIAS Y HUMANIDADES, RECONOCIENDO LA </w:t>
      </w:r>
      <w:r w:rsidRPr="003B4DB3">
        <w:rPr>
          <w:rFonts w:ascii="Century Gothic" w:hAnsi="Century Gothic"/>
          <w:color w:val="00206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IMPORTANCIA QUE TIENEN LA CIENCIA Y LA CULTURA”, SOBRE TODO CON LOS ALUMNOS DE TERCER GRADO</w:t>
      </w:r>
      <w:r>
        <w:rPr>
          <w:rFonts w:ascii="Century Gothic" w:hAnsi="Century Gothic"/>
          <w:color w:val="00206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sectPr w:rsidR="002F6AD8" w:rsidRPr="003B4DB3" w:rsidSect="00B808A6">
      <w:pgSz w:w="12242" w:h="15842" w:code="1"/>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3C4"/>
    <w:multiLevelType w:val="hybridMultilevel"/>
    <w:tmpl w:val="7320F54C"/>
    <w:lvl w:ilvl="0" w:tplc="D902DE6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560E2"/>
    <w:multiLevelType w:val="hybridMultilevel"/>
    <w:tmpl w:val="6D109D12"/>
    <w:lvl w:ilvl="0" w:tplc="63682986">
      <w:start w:val="1"/>
      <w:numFmt w:val="bullet"/>
      <w:lvlText w:val="-"/>
      <w:lvlJc w:val="left"/>
      <w:pPr>
        <w:ind w:left="1440" w:hanging="360"/>
      </w:pPr>
      <w:rPr>
        <w:rFonts w:ascii="Century Gothic" w:eastAsiaTheme="minorHAnsi" w:hAnsi="Century Gothic" w:cstheme="minorBid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E563E31"/>
    <w:multiLevelType w:val="hybridMultilevel"/>
    <w:tmpl w:val="92067A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352D95"/>
    <w:multiLevelType w:val="hybridMultilevel"/>
    <w:tmpl w:val="D8BC235C"/>
    <w:lvl w:ilvl="0" w:tplc="7AA80C50">
      <w:start w:val="1"/>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4A842AC"/>
    <w:multiLevelType w:val="hybridMultilevel"/>
    <w:tmpl w:val="5666E0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A6"/>
    <w:rsid w:val="00006D0A"/>
    <w:rsid w:val="000D3B3F"/>
    <w:rsid w:val="001E1B4E"/>
    <w:rsid w:val="002F6AD8"/>
    <w:rsid w:val="00327E3D"/>
    <w:rsid w:val="00340FCC"/>
    <w:rsid w:val="003B4DB3"/>
    <w:rsid w:val="004A1822"/>
    <w:rsid w:val="005101EB"/>
    <w:rsid w:val="0053113B"/>
    <w:rsid w:val="005838E0"/>
    <w:rsid w:val="00800818"/>
    <w:rsid w:val="008B4356"/>
    <w:rsid w:val="008B5BED"/>
    <w:rsid w:val="008F098D"/>
    <w:rsid w:val="009B2ACC"/>
    <w:rsid w:val="009D5C9C"/>
    <w:rsid w:val="00A47128"/>
    <w:rsid w:val="00A67E7C"/>
    <w:rsid w:val="00B01203"/>
    <w:rsid w:val="00B808A6"/>
    <w:rsid w:val="00BB62E4"/>
    <w:rsid w:val="00BC4C58"/>
    <w:rsid w:val="00CA40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F1D6"/>
  <w15:chartTrackingRefBased/>
  <w15:docId w15:val="{331F7642-5945-49B5-8DE9-2AE01A36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08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808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808A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808A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808A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808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08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08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08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08A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808A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808A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808A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808A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808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08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08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08A6"/>
    <w:rPr>
      <w:rFonts w:eastAsiaTheme="majorEastAsia" w:cstheme="majorBidi"/>
      <w:color w:val="272727" w:themeColor="text1" w:themeTint="D8"/>
    </w:rPr>
  </w:style>
  <w:style w:type="paragraph" w:styleId="Ttulo">
    <w:name w:val="Title"/>
    <w:basedOn w:val="Normal"/>
    <w:next w:val="Normal"/>
    <w:link w:val="TtuloCar"/>
    <w:uiPriority w:val="10"/>
    <w:qFormat/>
    <w:rsid w:val="00B80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08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08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08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08A6"/>
    <w:pPr>
      <w:spacing w:before="160"/>
      <w:jc w:val="center"/>
    </w:pPr>
    <w:rPr>
      <w:i/>
      <w:iCs/>
      <w:color w:val="404040" w:themeColor="text1" w:themeTint="BF"/>
    </w:rPr>
  </w:style>
  <w:style w:type="character" w:customStyle="1" w:styleId="CitaCar">
    <w:name w:val="Cita Car"/>
    <w:basedOn w:val="Fuentedeprrafopredeter"/>
    <w:link w:val="Cita"/>
    <w:uiPriority w:val="29"/>
    <w:rsid w:val="00B808A6"/>
    <w:rPr>
      <w:i/>
      <w:iCs/>
      <w:color w:val="404040" w:themeColor="text1" w:themeTint="BF"/>
    </w:rPr>
  </w:style>
  <w:style w:type="paragraph" w:styleId="Prrafodelista">
    <w:name w:val="List Paragraph"/>
    <w:basedOn w:val="Normal"/>
    <w:uiPriority w:val="34"/>
    <w:qFormat/>
    <w:rsid w:val="00B808A6"/>
    <w:pPr>
      <w:ind w:left="720"/>
      <w:contextualSpacing/>
    </w:pPr>
  </w:style>
  <w:style w:type="character" w:styleId="nfasisintenso">
    <w:name w:val="Intense Emphasis"/>
    <w:basedOn w:val="Fuentedeprrafopredeter"/>
    <w:uiPriority w:val="21"/>
    <w:qFormat/>
    <w:rsid w:val="00B808A6"/>
    <w:rPr>
      <w:i/>
      <w:iCs/>
      <w:color w:val="2F5496" w:themeColor="accent1" w:themeShade="BF"/>
    </w:rPr>
  </w:style>
  <w:style w:type="paragraph" w:styleId="Citadestacada">
    <w:name w:val="Intense Quote"/>
    <w:basedOn w:val="Normal"/>
    <w:next w:val="Normal"/>
    <w:link w:val="CitadestacadaCar"/>
    <w:uiPriority w:val="30"/>
    <w:qFormat/>
    <w:rsid w:val="00B80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808A6"/>
    <w:rPr>
      <w:i/>
      <w:iCs/>
      <w:color w:val="2F5496" w:themeColor="accent1" w:themeShade="BF"/>
    </w:rPr>
  </w:style>
  <w:style w:type="character" w:styleId="Referenciaintensa">
    <w:name w:val="Intense Reference"/>
    <w:basedOn w:val="Fuentedeprrafopredeter"/>
    <w:uiPriority w:val="32"/>
    <w:qFormat/>
    <w:rsid w:val="00B808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3F1BC-EBE0-4FBE-910C-7BCFCB0E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242</Words>
  <Characters>1334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be</dc:creator>
  <cp:keywords/>
  <dc:description/>
  <cp:lastModifiedBy>PROGRAMAS ADMINI</cp:lastModifiedBy>
  <cp:revision>10</cp:revision>
  <dcterms:created xsi:type="dcterms:W3CDTF">2025-11-14T15:51:00Z</dcterms:created>
  <dcterms:modified xsi:type="dcterms:W3CDTF">2025-11-19T03:21:00Z</dcterms:modified>
</cp:coreProperties>
</file>