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09B7" w14:textId="77777777" w:rsidR="007F3FBA" w:rsidRDefault="007F3FBA" w:rsidP="007F3FBA">
      <w:pPr>
        <w:ind w:left="5" w:hanging="7"/>
        <w:jc w:val="center"/>
        <w:rPr>
          <w:b/>
          <w:i/>
          <w:color w:val="0D2B26"/>
          <w:sz w:val="66"/>
          <w:szCs w:val="66"/>
        </w:rPr>
      </w:pPr>
      <w:r>
        <w:rPr>
          <w:b/>
          <w:i/>
          <w:noProof/>
          <w:color w:val="0D2B26"/>
          <w:sz w:val="66"/>
          <w:szCs w:val="66"/>
        </w:rPr>
        <w:drawing>
          <wp:anchor distT="0" distB="0" distL="0" distR="0" simplePos="0" relativeHeight="251659264" behindDoc="1" locked="0" layoutInCell="1" hidden="0" allowOverlap="1" wp14:anchorId="7BA8468B" wp14:editId="01A72D6C">
            <wp:simplePos x="0" y="0"/>
            <wp:positionH relativeFrom="margin">
              <wp:posOffset>10562220</wp:posOffset>
            </wp:positionH>
            <wp:positionV relativeFrom="margin">
              <wp:posOffset>-134545</wp:posOffset>
            </wp:positionV>
            <wp:extent cx="1066800" cy="904875"/>
            <wp:effectExtent l="0" t="0" r="0" b="0"/>
            <wp:wrapNone/>
            <wp:docPr id="1713613301" name="image1.jpg" descr="LOGO TECN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 TECNIC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i/>
          <w:color w:val="0D2B26"/>
          <w:sz w:val="66"/>
          <w:szCs w:val="66"/>
        </w:rPr>
        <w:t xml:space="preserve">ESCUELA SECUNDARIA TÉCNICA No. 72 </w:t>
      </w:r>
    </w:p>
    <w:p w14:paraId="520096DC" w14:textId="77777777" w:rsidR="007F3FBA" w:rsidRDefault="007F3FBA" w:rsidP="007F3FBA">
      <w:pPr>
        <w:ind w:left="5" w:hanging="7"/>
        <w:jc w:val="center"/>
        <w:rPr>
          <w:b/>
          <w:i/>
          <w:color w:val="0D2B26"/>
          <w:sz w:val="66"/>
          <w:szCs w:val="66"/>
        </w:rPr>
      </w:pPr>
      <w:r>
        <w:rPr>
          <w:b/>
          <w:i/>
          <w:color w:val="0D2B26"/>
          <w:sz w:val="66"/>
          <w:szCs w:val="66"/>
        </w:rPr>
        <w:t xml:space="preserve">“OCTAVIO PAZ” </w:t>
      </w:r>
    </w:p>
    <w:p w14:paraId="7C0CC0E4" w14:textId="77777777" w:rsidR="00B1096F" w:rsidRDefault="00B1096F"/>
    <w:p w14:paraId="3837A342" w14:textId="77777777" w:rsidR="007F3FBA" w:rsidRDefault="007F3FBA"/>
    <w:p w14:paraId="2599F213" w14:textId="77777777" w:rsidR="007F3FBA" w:rsidRDefault="007F3FBA"/>
    <w:p w14:paraId="7E08EB41" w14:textId="77777777" w:rsidR="007F3FBA" w:rsidRDefault="007F3FBA"/>
    <w:p w14:paraId="3260EB13" w14:textId="16A320FD" w:rsidR="007F3FBA" w:rsidRDefault="007F3FBA" w:rsidP="007F3FBA">
      <w:pPr>
        <w:jc w:val="both"/>
        <w:rPr>
          <w:b/>
          <w:bCs/>
          <w:sz w:val="22"/>
          <w:szCs w:val="22"/>
        </w:rPr>
      </w:pPr>
      <w:r w:rsidRPr="007F3FBA">
        <w:rPr>
          <w:sz w:val="22"/>
          <w:szCs w:val="22"/>
        </w:rPr>
        <w:t>ACTIVIDADES PARA RECUPERAR</w:t>
      </w:r>
      <w:r>
        <w:rPr>
          <w:sz w:val="22"/>
          <w:szCs w:val="22"/>
        </w:rPr>
        <w:t xml:space="preserve"> EL PRIMER TRIMESTRE DE</w:t>
      </w:r>
      <w:r w:rsidRPr="007F3FBA">
        <w:rPr>
          <w:sz w:val="22"/>
          <w:szCs w:val="22"/>
        </w:rPr>
        <w:t xml:space="preserve"> LA ASIGNATURA DE </w:t>
      </w:r>
      <w:r w:rsidRPr="007F3FBA">
        <w:rPr>
          <w:b/>
          <w:bCs/>
          <w:sz w:val="22"/>
          <w:szCs w:val="22"/>
        </w:rPr>
        <w:t>HISTORIA DE 1° C, D y E</w:t>
      </w:r>
    </w:p>
    <w:p w14:paraId="15C5A207" w14:textId="77777777" w:rsidR="007F3FBA" w:rsidRDefault="007F3FBA" w:rsidP="007F3FBA">
      <w:pPr>
        <w:jc w:val="both"/>
        <w:rPr>
          <w:b/>
          <w:bCs/>
          <w:sz w:val="22"/>
          <w:szCs w:val="22"/>
        </w:rPr>
      </w:pPr>
    </w:p>
    <w:p w14:paraId="57752D72" w14:textId="77777777" w:rsidR="007F3FBA" w:rsidRPr="007F3FBA" w:rsidRDefault="007F3FBA" w:rsidP="007F3FBA">
      <w:pPr>
        <w:jc w:val="both"/>
        <w:rPr>
          <w:rFonts w:ascii="Arial" w:hAnsi="Arial" w:cs="Arial"/>
          <w:b/>
          <w:bCs/>
        </w:rPr>
      </w:pPr>
    </w:p>
    <w:p w14:paraId="28280616" w14:textId="046BF865" w:rsidR="007F3FBA" w:rsidRPr="007F3FBA" w:rsidRDefault="007F3FBA" w:rsidP="007F3FB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7F3FBA">
        <w:rPr>
          <w:rFonts w:ascii="Arial" w:hAnsi="Arial" w:cs="Arial"/>
          <w:b/>
          <w:bCs/>
        </w:rPr>
        <w:t xml:space="preserve">Pasar con calificación mínima de 7, el segundo trimestre en la asignatura de Historia. </w:t>
      </w:r>
    </w:p>
    <w:p w14:paraId="4D0B36B5" w14:textId="58E51BDF" w:rsidR="007F3FBA" w:rsidRPr="007F3FBA" w:rsidRDefault="007F3FBA" w:rsidP="007F3FB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7F3FBA">
        <w:rPr>
          <w:rFonts w:ascii="Arial" w:hAnsi="Arial" w:cs="Arial"/>
          <w:b/>
          <w:bCs/>
        </w:rPr>
        <w:t xml:space="preserve">Entregar en limpio todos los apuntes, trabajos y actividades que se realizaron en el primer trimestre en la asignatura de Historia. </w:t>
      </w:r>
    </w:p>
    <w:p w14:paraId="1F5A0B1A" w14:textId="77777777" w:rsidR="007F3FBA" w:rsidRPr="007F3FBA" w:rsidRDefault="007F3FBA" w:rsidP="007F3FB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7F3FBA">
        <w:rPr>
          <w:rFonts w:ascii="Arial" w:hAnsi="Arial" w:cs="Arial"/>
          <w:b/>
          <w:bCs/>
        </w:rPr>
        <w:t>Realizar un árbol genealógico de su ascendencia familiar:</w:t>
      </w:r>
    </w:p>
    <w:p w14:paraId="35005A3E" w14:textId="77777777" w:rsidR="007F3FBA" w:rsidRPr="007F3FBA" w:rsidRDefault="007F3FBA" w:rsidP="007F3FBA">
      <w:pPr>
        <w:pStyle w:val="Prrafodelista"/>
        <w:jc w:val="both"/>
        <w:rPr>
          <w:rFonts w:ascii="Arial" w:hAnsi="Arial" w:cs="Arial"/>
          <w:b/>
          <w:bCs/>
        </w:rPr>
      </w:pPr>
    </w:p>
    <w:p w14:paraId="5D87EBF2" w14:textId="0A4E4712" w:rsidR="007F3FBA" w:rsidRDefault="007F3FBA" w:rsidP="007F3FB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7F3FBA">
        <w:rPr>
          <w:rFonts w:ascii="Arial" w:hAnsi="Arial" w:cs="Arial"/>
          <w:b/>
          <w:bCs/>
        </w:rPr>
        <w:t xml:space="preserve">Elaborarlo en cartulina, imagen de un árbol como base, coloreado, conectores, fotografías del alumno, hermanos, padres y abuelos, agregarle los nombres completos de cada integrante de la familia. </w:t>
      </w:r>
    </w:p>
    <w:p w14:paraId="10002B8C" w14:textId="00FCD9AF" w:rsidR="007F3FBA" w:rsidRDefault="007F3FBA" w:rsidP="007F3FB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Ejemplo: </w:t>
      </w:r>
    </w:p>
    <w:p w14:paraId="19081F4E" w14:textId="77777777" w:rsidR="007F3FBA" w:rsidRDefault="007F3FBA" w:rsidP="007F3FBA">
      <w:pPr>
        <w:jc w:val="both"/>
        <w:rPr>
          <w:rFonts w:ascii="Arial" w:hAnsi="Arial" w:cs="Arial"/>
          <w:b/>
          <w:bCs/>
        </w:rPr>
      </w:pPr>
    </w:p>
    <w:p w14:paraId="007B7FAB" w14:textId="77777777" w:rsidR="006A2813" w:rsidRDefault="006A2813" w:rsidP="006A2813">
      <w:pPr>
        <w:jc w:val="center"/>
      </w:pPr>
      <w:r>
        <w:rPr>
          <w:noProof/>
        </w:rPr>
        <w:drawing>
          <wp:inline distT="0" distB="0" distL="0" distR="0" wp14:anchorId="2DA23251" wp14:editId="6E25EB32">
            <wp:extent cx="2383155" cy="1787366"/>
            <wp:effectExtent l="0" t="0" r="4445" b="3810"/>
            <wp:docPr id="1699880013" name="Imagen 1" descr="Plantillas de árbol genealógico para editar | Can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tillas de árbol genealógico para editar | Can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574" cy="180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</w:rPr>
        <w:drawing>
          <wp:inline distT="0" distB="0" distL="0" distR="0" wp14:anchorId="41685F29" wp14:editId="322914BF">
            <wp:extent cx="1581912" cy="1930244"/>
            <wp:effectExtent l="0" t="0" r="5715" b="635"/>
            <wp:docPr id="968059186" name="Imagen 2" descr="Arbol Genealógico o Genograma. Es una representación gráfica que enlista  los antepasados y los descendientes de un individuo en una forma organizada  y sistemática, sea en forma de árbol o tabla. Pu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bol Genealógico o Genograma. Es una representación gráfica que enlista  los antepasados y los descendientes de un individuo en una forma organizada  y sistemática, sea en forma de árbol o tabla. Pue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717" cy="193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F1A45" w14:textId="1CDD6D9C" w:rsidR="007F3FBA" w:rsidRPr="007F3FBA" w:rsidRDefault="006A2813" w:rsidP="006A2813">
      <w:pPr>
        <w:jc w:val="center"/>
        <w:rPr>
          <w:rFonts w:ascii="Arial" w:hAnsi="Arial" w:cs="Arial"/>
          <w:b/>
          <w:bCs/>
        </w:rPr>
      </w:pPr>
      <w:r>
        <w:fldChar w:fldCharType="begin"/>
      </w:r>
      <w:r>
        <w:instrText xml:space="preserve"> INCLUDEPICTURE "https://encrypted-tbn0.gstatic.com/images?q=tbn:ANd9GcRR_7TdpdMggqeHpo-8S583mqT_56TDVNor3A&amp;s"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D1C0301" wp14:editId="36AC32B4">
            <wp:extent cx="2404872" cy="1343605"/>
            <wp:effectExtent l="0" t="0" r="0" b="3175"/>
            <wp:docPr id="149427549" name="Imagen 3" descr="Primaria 2do Semana 5 – Personal Social – El árbol genealógico familiar - 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imaria 2do Semana 5 – Personal Social – El árbol genealógico familiar -  YouTu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980" cy="135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7F3FBA" w:rsidRPr="007F3FBA" w:rsidSect="004533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126"/>
    <w:multiLevelType w:val="hybridMultilevel"/>
    <w:tmpl w:val="05C48A50"/>
    <w:lvl w:ilvl="0" w:tplc="0130C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10979"/>
    <w:multiLevelType w:val="hybridMultilevel"/>
    <w:tmpl w:val="35E64752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614883"/>
    <w:multiLevelType w:val="hybridMultilevel"/>
    <w:tmpl w:val="792048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94580">
    <w:abstractNumId w:val="2"/>
  </w:num>
  <w:num w:numId="2" w16cid:durableId="1418014585">
    <w:abstractNumId w:val="0"/>
  </w:num>
  <w:num w:numId="3" w16cid:durableId="2089812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BA"/>
    <w:rsid w:val="0017536C"/>
    <w:rsid w:val="003A5922"/>
    <w:rsid w:val="004533EC"/>
    <w:rsid w:val="00623AD8"/>
    <w:rsid w:val="006A2813"/>
    <w:rsid w:val="007F3FBA"/>
    <w:rsid w:val="00B1096F"/>
    <w:rsid w:val="00F5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34C0B4"/>
  <w15:chartTrackingRefBased/>
  <w15:docId w15:val="{9EFB413A-ADEB-F14B-81B4-F1D2FDBA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FBA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F3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_tradn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3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_tradn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3F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_tradn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3F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_tradn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3F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_tradn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3F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_tradn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3F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_tradn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3F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_tradn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3F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_tradn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3FB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3F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3FBA"/>
    <w:rPr>
      <w:rFonts w:eastAsiaTheme="majorEastAsia" w:cstheme="majorBidi"/>
      <w:color w:val="2F5496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3FBA"/>
    <w:rPr>
      <w:rFonts w:eastAsiaTheme="majorEastAsia" w:cstheme="majorBidi"/>
      <w:i/>
      <w:iCs/>
      <w:color w:val="2F5496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3FBA"/>
    <w:rPr>
      <w:rFonts w:eastAsiaTheme="majorEastAsia" w:cstheme="majorBidi"/>
      <w:color w:val="2F5496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3FBA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3FBA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3FBA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3FBA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7F3F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F3FB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7F3F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_tradn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F3FBA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7F3FB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_tradn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F3FBA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7F3FBA"/>
    <w:pPr>
      <w:ind w:left="720"/>
      <w:contextualSpacing/>
    </w:pPr>
    <w:rPr>
      <w:rFonts w:asciiTheme="minorHAnsi" w:eastAsiaTheme="minorHAnsi" w:hAnsiTheme="minorHAnsi" w:cstheme="minorBidi"/>
      <w:kern w:val="2"/>
      <w:lang w:val="es-ES_tradn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F3FB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3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_tradn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3FBA"/>
    <w:rPr>
      <w:i/>
      <w:iCs/>
      <w:color w:val="2F5496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7F3F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 Romero</dc:creator>
  <cp:keywords/>
  <dc:description/>
  <cp:lastModifiedBy>Rey Romero</cp:lastModifiedBy>
  <cp:revision>1</cp:revision>
  <dcterms:created xsi:type="dcterms:W3CDTF">2025-11-14T17:24:00Z</dcterms:created>
  <dcterms:modified xsi:type="dcterms:W3CDTF">2025-11-14T17:37:00Z</dcterms:modified>
</cp:coreProperties>
</file>