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FAE7" w14:textId="129990AD" w:rsidR="00504F26" w:rsidRDefault="00504F26">
      <w:r>
        <w:t>Trabajo de recuperación del 2do trimestre en educación física.</w:t>
      </w:r>
    </w:p>
    <w:p w14:paraId="1DE8D025" w14:textId="333E550E" w:rsidR="00504F26" w:rsidRDefault="00F411A9" w:rsidP="00F411A9">
      <w:pPr>
        <w:pStyle w:val="Prrafodelista"/>
        <w:numPr>
          <w:ilvl w:val="0"/>
          <w:numId w:val="1"/>
        </w:numPr>
      </w:pPr>
      <w:r>
        <w:t>Investigación sobre</w:t>
      </w:r>
      <w:r w:rsidR="00470FF1">
        <w:t xml:space="preserve"> todas las</w:t>
      </w:r>
      <w:r>
        <w:t xml:space="preserve"> lesiones deportivas</w:t>
      </w:r>
      <w:r w:rsidR="009B5766">
        <w:t xml:space="preserve"> </w:t>
      </w:r>
      <w:r w:rsidR="00C87AA6">
        <w:t>(causas y cuidados).</w:t>
      </w:r>
      <w:r w:rsidR="004E0F51">
        <w:t xml:space="preserve"> A mano en hoja de máquina</w:t>
      </w:r>
      <w:r w:rsidR="00470FF1">
        <w:t xml:space="preserve"> con portada.</w:t>
      </w:r>
    </w:p>
    <w:p w14:paraId="0971CD8F" w14:textId="243258A2" w:rsidR="009B5766" w:rsidRDefault="009B5766" w:rsidP="004E0F51"/>
    <w:sectPr w:rsidR="009B576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10D0B"/>
    <w:multiLevelType w:val="hybridMultilevel"/>
    <w:tmpl w:val="84A64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2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26"/>
    <w:rsid w:val="00470FF1"/>
    <w:rsid w:val="004E0F51"/>
    <w:rsid w:val="00504F26"/>
    <w:rsid w:val="009B5766"/>
    <w:rsid w:val="00C87AA6"/>
    <w:rsid w:val="00DB7960"/>
    <w:rsid w:val="00F4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B709F"/>
  <w15:chartTrackingRefBased/>
  <w15:docId w15:val="{6F91AAA1-23CE-5041-B454-2B6412D3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4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4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4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4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4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4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4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4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4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4F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4F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4F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4F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4F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4F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4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4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4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4F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4F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4F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4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4F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4F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 PeGo</dc:creator>
  <cp:keywords/>
  <dc:description/>
  <cp:lastModifiedBy>LON PeGo</cp:lastModifiedBy>
  <cp:revision>2</cp:revision>
  <dcterms:created xsi:type="dcterms:W3CDTF">2026-03-24T20:26:00Z</dcterms:created>
  <dcterms:modified xsi:type="dcterms:W3CDTF">2026-03-24T20:26:00Z</dcterms:modified>
</cp:coreProperties>
</file>