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49BB" w14:textId="77777777" w:rsidR="00013FB9" w:rsidRPr="00013FB9" w:rsidRDefault="00013FB9" w:rsidP="00013FB9">
      <w:pPr>
        <w:spacing w:before="100" w:beforeAutospacing="1" w:after="100" w:afterAutospacing="1" w:line="240" w:lineRule="auto"/>
        <w:outlineLvl w:val="1"/>
        <w:rPr>
          <w:rFonts w:ascii="Times New Roman" w:eastAsia="Times New Roman" w:hAnsi="Times New Roman" w:cs="Times New Roman"/>
          <w:b/>
          <w:bCs/>
          <w:sz w:val="36"/>
          <w:szCs w:val="36"/>
          <w:lang w:eastAsia="es-MX"/>
        </w:rPr>
      </w:pPr>
      <w:r w:rsidRPr="00013FB9">
        <w:rPr>
          <w:rFonts w:ascii="Times New Roman" w:eastAsia="Times New Roman" w:hAnsi="Times New Roman" w:cs="Times New Roman"/>
          <w:b/>
          <w:bCs/>
          <w:sz w:val="36"/>
          <w:szCs w:val="36"/>
          <w:lang w:eastAsia="es-MX"/>
        </w:rPr>
        <w:t>Guía de Estudio para el Examen</w:t>
      </w:r>
      <w:r>
        <w:rPr>
          <w:rFonts w:ascii="Times New Roman" w:eastAsia="Times New Roman" w:hAnsi="Times New Roman" w:cs="Times New Roman"/>
          <w:b/>
          <w:bCs/>
          <w:sz w:val="36"/>
          <w:szCs w:val="36"/>
          <w:lang w:eastAsia="es-MX"/>
        </w:rPr>
        <w:t xml:space="preserve"> Extraordinario</w:t>
      </w:r>
      <w:r w:rsidRPr="00013FB9">
        <w:rPr>
          <w:rFonts w:ascii="Times New Roman" w:eastAsia="Times New Roman" w:hAnsi="Times New Roman" w:cs="Times New Roman"/>
          <w:b/>
          <w:bCs/>
          <w:sz w:val="36"/>
          <w:szCs w:val="36"/>
          <w:lang w:eastAsia="es-MX"/>
        </w:rPr>
        <w:t xml:space="preserve"> de Informática</w:t>
      </w:r>
      <w:r>
        <w:rPr>
          <w:rFonts w:ascii="Times New Roman" w:eastAsia="Times New Roman" w:hAnsi="Times New Roman" w:cs="Times New Roman"/>
          <w:b/>
          <w:bCs/>
          <w:sz w:val="36"/>
          <w:szCs w:val="36"/>
          <w:lang w:eastAsia="es-MX"/>
        </w:rPr>
        <w:t xml:space="preserve"> 1B</w:t>
      </w:r>
    </w:p>
    <w:p w14:paraId="0446A673" w14:textId="77777777" w:rsidR="004651D0" w:rsidRPr="004651D0" w:rsidRDefault="004651D0" w:rsidP="004651D0">
      <w:pPr>
        <w:rPr>
          <w:b/>
          <w:bCs/>
        </w:rPr>
      </w:pPr>
      <w:r w:rsidRPr="004651D0">
        <w:rPr>
          <w:b/>
          <w:bCs/>
        </w:rPr>
        <w:t>Bloque 1: Medios Técnicos (Herramientas, Máquinas e Instrumentos)</w:t>
      </w:r>
    </w:p>
    <w:p w14:paraId="256C4D5D" w14:textId="77777777" w:rsidR="004651D0" w:rsidRPr="004651D0" w:rsidRDefault="004651D0" w:rsidP="004651D0">
      <w:r w:rsidRPr="004651D0">
        <w:t>En nuestro día a día y en los talleres de tecnología, utilizamos diferentes objetos para facilitar nuestro trabajo. Es importante saber diferenciarlos:</w:t>
      </w:r>
    </w:p>
    <w:p w14:paraId="46E0BC7B" w14:textId="77777777" w:rsidR="004651D0" w:rsidRPr="004651D0" w:rsidRDefault="004651D0" w:rsidP="004651D0">
      <w:pPr>
        <w:numPr>
          <w:ilvl w:val="0"/>
          <w:numId w:val="8"/>
        </w:numPr>
      </w:pPr>
      <w:r w:rsidRPr="004651D0">
        <w:rPr>
          <w:b/>
          <w:bCs/>
        </w:rPr>
        <w:t>Herramienta:</w:t>
      </w:r>
      <w:r w:rsidRPr="004651D0">
        <w:t xml:space="preserve"> Es un dispositivo, generalmente manual, utilizado para realizar una tarea específica que requiere la aplicación de energía humana. Un excelente ejemplo de una herramienta de corte es la </w:t>
      </w:r>
      <w:r w:rsidRPr="004651D0">
        <w:rPr>
          <w:b/>
          <w:bCs/>
        </w:rPr>
        <w:t>sierra</w:t>
      </w:r>
      <w:r w:rsidRPr="004651D0">
        <w:t>, utilizada para dividir materiales como la madera.</w:t>
      </w:r>
    </w:p>
    <w:p w14:paraId="36AB9067" w14:textId="77777777" w:rsidR="004651D0" w:rsidRPr="004651D0" w:rsidRDefault="004651D0" w:rsidP="004651D0">
      <w:pPr>
        <w:numPr>
          <w:ilvl w:val="0"/>
          <w:numId w:val="8"/>
        </w:numPr>
      </w:pPr>
      <w:r w:rsidRPr="004651D0">
        <w:rPr>
          <w:b/>
          <w:bCs/>
        </w:rPr>
        <w:t>Máquina:</w:t>
      </w:r>
      <w:r w:rsidRPr="004651D0">
        <w:t xml:space="preserve"> A diferencia de una herramienta sencilla, una máquina es un conjunto de componentes más complejo que realiza un trabajo al aplicar fuerza y, muchas veces, transforma un tipo de energía en otra para facilitar tareas pesadas.</w:t>
      </w:r>
    </w:p>
    <w:p w14:paraId="6ECF9176" w14:textId="77777777" w:rsidR="004651D0" w:rsidRPr="004651D0" w:rsidRDefault="004651D0" w:rsidP="004651D0">
      <w:pPr>
        <w:numPr>
          <w:ilvl w:val="0"/>
          <w:numId w:val="8"/>
        </w:numPr>
      </w:pPr>
      <w:r w:rsidRPr="004651D0">
        <w:rPr>
          <w:b/>
          <w:bCs/>
        </w:rPr>
        <w:t>Instrumento:</w:t>
      </w:r>
      <w:r w:rsidRPr="004651D0">
        <w:t xml:space="preserve"> Es un dispositivo especializado que se utiliza para medir magnitudes, observar fenómenos o realizar tareas de gran precisión (como un calibrador, un multímetro o un microscopio).</w:t>
      </w:r>
    </w:p>
    <w:p w14:paraId="2C0C581A" w14:textId="77777777" w:rsidR="004651D0" w:rsidRPr="004651D0" w:rsidRDefault="004651D0" w:rsidP="004651D0">
      <w:pPr>
        <w:rPr>
          <w:b/>
          <w:bCs/>
        </w:rPr>
      </w:pPr>
      <w:r w:rsidRPr="004651D0">
        <w:rPr>
          <w:b/>
          <w:bCs/>
        </w:rPr>
        <w:t>Bloque 2: Los Materiales y su Clasificación</w:t>
      </w:r>
    </w:p>
    <w:p w14:paraId="709C9736" w14:textId="77777777" w:rsidR="004651D0" w:rsidRPr="004651D0" w:rsidRDefault="004651D0" w:rsidP="004651D0">
      <w:r w:rsidRPr="004651D0">
        <w:t>Todo lo que construimos está hecho de materiales, y elegir el correcto es vital para el éxito de un proyecto.</w:t>
      </w:r>
    </w:p>
    <w:p w14:paraId="4261F48B" w14:textId="77777777" w:rsidR="004651D0" w:rsidRPr="004651D0" w:rsidRDefault="004651D0" w:rsidP="004651D0">
      <w:pPr>
        <w:numPr>
          <w:ilvl w:val="0"/>
          <w:numId w:val="9"/>
        </w:numPr>
      </w:pPr>
      <w:r w:rsidRPr="004651D0">
        <w:rPr>
          <w:b/>
          <w:bCs/>
        </w:rPr>
        <w:t>En la construcción:</w:t>
      </w:r>
      <w:r w:rsidRPr="004651D0">
        <w:t xml:space="preserve"> El </w:t>
      </w:r>
      <w:r w:rsidRPr="004651D0">
        <w:rPr>
          <w:b/>
          <w:bCs/>
        </w:rPr>
        <w:t>acero</w:t>
      </w:r>
      <w:r w:rsidRPr="004651D0">
        <w:t xml:space="preserve"> es uno de los materiales más utilizados en la construcción de edificios debido a su gran resistencia y durabilidad frente a las fuerzas de tensión y compresión.</w:t>
      </w:r>
    </w:p>
    <w:p w14:paraId="42EF5123" w14:textId="77777777" w:rsidR="004651D0" w:rsidRPr="004651D0" w:rsidRDefault="004651D0" w:rsidP="004651D0">
      <w:pPr>
        <w:numPr>
          <w:ilvl w:val="0"/>
          <w:numId w:val="9"/>
        </w:numPr>
      </w:pPr>
      <w:r w:rsidRPr="004651D0">
        <w:rPr>
          <w:b/>
          <w:bCs/>
        </w:rPr>
        <w:t>Materiales Conductores:</w:t>
      </w:r>
      <w:r w:rsidRPr="004651D0">
        <w:t xml:space="preserve"> Son aquellos que permiten el paso libre de la corriente eléctrica o el calor a través de ellos. Ejemplos comunes son el cobre, el aluminio y la plata.</w:t>
      </w:r>
    </w:p>
    <w:p w14:paraId="720880FB" w14:textId="77777777" w:rsidR="004651D0" w:rsidRPr="004651D0" w:rsidRDefault="004651D0" w:rsidP="004651D0">
      <w:pPr>
        <w:numPr>
          <w:ilvl w:val="0"/>
          <w:numId w:val="9"/>
        </w:numPr>
      </w:pPr>
      <w:r w:rsidRPr="004651D0">
        <w:rPr>
          <w:b/>
          <w:bCs/>
        </w:rPr>
        <w:t>Materiales Aislantes:</w:t>
      </w:r>
      <w:r w:rsidRPr="004651D0">
        <w:t xml:space="preserve"> Por el contrario, son aquellos materiales que </w:t>
      </w:r>
      <w:r w:rsidRPr="004651D0">
        <w:rPr>
          <w:i/>
          <w:iCs/>
        </w:rPr>
        <w:t>no</w:t>
      </w:r>
      <w:r w:rsidRPr="004651D0">
        <w:t xml:space="preserve"> permiten el paso de la electricidad o el calor, protegiéndonos de descargas eléctricas. Ejemplos son el plástico, la madera seca o el vidrio.</w:t>
      </w:r>
    </w:p>
    <w:p w14:paraId="4B491225" w14:textId="77777777" w:rsidR="004651D0" w:rsidRPr="004651D0" w:rsidRDefault="004651D0" w:rsidP="004651D0">
      <w:pPr>
        <w:rPr>
          <w:b/>
          <w:bCs/>
        </w:rPr>
      </w:pPr>
      <w:r w:rsidRPr="004651D0">
        <w:rPr>
          <w:b/>
          <w:bCs/>
        </w:rPr>
        <w:t>Bloque 3: Energía y Sustentabilidad</w:t>
      </w:r>
    </w:p>
    <w:p w14:paraId="4D4A041C" w14:textId="77777777" w:rsidR="004651D0" w:rsidRPr="004651D0" w:rsidRDefault="004651D0" w:rsidP="004651D0">
      <w:r w:rsidRPr="004651D0">
        <w:t>La tecnología requiere energía para funcionar, pero la forma en que la obtenemos y utilizamos impacta nuestro entorno.</w:t>
      </w:r>
    </w:p>
    <w:p w14:paraId="2B8C8AE1" w14:textId="77777777" w:rsidR="004651D0" w:rsidRPr="004651D0" w:rsidRDefault="004651D0" w:rsidP="004651D0">
      <w:pPr>
        <w:numPr>
          <w:ilvl w:val="0"/>
          <w:numId w:val="10"/>
        </w:numPr>
      </w:pPr>
      <w:r w:rsidRPr="004651D0">
        <w:rPr>
          <w:b/>
          <w:bCs/>
        </w:rPr>
        <w:t>Energías Renovables:</w:t>
      </w:r>
      <w:r w:rsidRPr="004651D0">
        <w:t xml:space="preserve"> Son aquellas fuentes de energía que no se agotan, como la </w:t>
      </w:r>
      <w:r w:rsidRPr="004651D0">
        <w:rPr>
          <w:b/>
          <w:bCs/>
        </w:rPr>
        <w:t>energía solar</w:t>
      </w:r>
      <w:r w:rsidRPr="004651D0">
        <w:t xml:space="preserve"> (proveniente del sol) o la </w:t>
      </w:r>
      <w:r w:rsidRPr="004651D0">
        <w:rPr>
          <w:b/>
          <w:bCs/>
        </w:rPr>
        <w:t>energía eólica</w:t>
      </w:r>
      <w:r w:rsidRPr="004651D0">
        <w:t xml:space="preserve"> (generada por la fuerza del viento).</w:t>
      </w:r>
    </w:p>
    <w:p w14:paraId="49B89202" w14:textId="77777777" w:rsidR="004651D0" w:rsidRPr="004651D0" w:rsidRDefault="004651D0" w:rsidP="004651D0">
      <w:pPr>
        <w:numPr>
          <w:ilvl w:val="0"/>
          <w:numId w:val="10"/>
        </w:numPr>
      </w:pPr>
      <w:r w:rsidRPr="004651D0">
        <w:rPr>
          <w:b/>
          <w:bCs/>
        </w:rPr>
        <w:t>Energía Térmica:</w:t>
      </w:r>
      <w:r w:rsidRPr="004651D0">
        <w:t xml:space="preserve"> Es la energía que se genera o se transfiere a través del calor.</w:t>
      </w:r>
    </w:p>
    <w:p w14:paraId="48C64060" w14:textId="77777777" w:rsidR="004651D0" w:rsidRPr="004651D0" w:rsidRDefault="004651D0" w:rsidP="004651D0">
      <w:pPr>
        <w:numPr>
          <w:ilvl w:val="0"/>
          <w:numId w:val="10"/>
        </w:numPr>
      </w:pPr>
      <w:r w:rsidRPr="004651D0">
        <w:rPr>
          <w:b/>
          <w:bCs/>
        </w:rPr>
        <w:t>Eficiencia Energética:</w:t>
      </w:r>
      <w:r w:rsidRPr="004651D0">
        <w:t xml:space="preserve"> Consiste en la reducción del consumo de energía sin disminuir la calidad de un servicio o producto. Es hacer más o lo mismo, pero gastando menos energía.</w:t>
      </w:r>
    </w:p>
    <w:p w14:paraId="78A0810F" w14:textId="77777777" w:rsidR="004651D0" w:rsidRPr="004651D0" w:rsidRDefault="004651D0" w:rsidP="004651D0">
      <w:pPr>
        <w:numPr>
          <w:ilvl w:val="0"/>
          <w:numId w:val="10"/>
        </w:numPr>
      </w:pPr>
      <w:r w:rsidRPr="004651D0">
        <w:rPr>
          <w:b/>
          <w:bCs/>
        </w:rPr>
        <w:lastRenderedPageBreak/>
        <w:t>Reciclaje:</w:t>
      </w:r>
      <w:r w:rsidRPr="004651D0">
        <w:t xml:space="preserve"> Es el proceso fundamental para el medio ambiente que consiste en convertir materiales desechados o basura en nuevos productos o materias primas, reduciendo la contaminación.</w:t>
      </w:r>
    </w:p>
    <w:p w14:paraId="408402A7" w14:textId="77777777" w:rsidR="004651D0" w:rsidRPr="004651D0" w:rsidRDefault="004651D0" w:rsidP="004651D0">
      <w:pPr>
        <w:rPr>
          <w:b/>
          <w:bCs/>
        </w:rPr>
      </w:pPr>
      <w:r w:rsidRPr="004651D0">
        <w:rPr>
          <w:b/>
          <w:bCs/>
        </w:rPr>
        <w:t>Bloque 4: Procesos Técnicos y Manufactura</w:t>
      </w:r>
    </w:p>
    <w:p w14:paraId="23669138" w14:textId="77777777" w:rsidR="004651D0" w:rsidRPr="004651D0" w:rsidRDefault="004651D0" w:rsidP="004651D0">
      <w:r w:rsidRPr="004651D0">
        <w:t>Para crear un producto, no basta con tener los materiales; se requiere seguir pasos organizados.</w:t>
      </w:r>
    </w:p>
    <w:p w14:paraId="30DDCEF0" w14:textId="77777777" w:rsidR="004651D0" w:rsidRPr="004651D0" w:rsidRDefault="004651D0" w:rsidP="004651D0">
      <w:pPr>
        <w:numPr>
          <w:ilvl w:val="0"/>
          <w:numId w:val="11"/>
        </w:numPr>
      </w:pPr>
      <w:r w:rsidRPr="004651D0">
        <w:rPr>
          <w:b/>
          <w:bCs/>
        </w:rPr>
        <w:t>Proceso Técnico:</w:t>
      </w:r>
      <w:r w:rsidRPr="004651D0">
        <w:t xml:space="preserve"> Es el procedimiento o conjunto de pasos para realizar tareas específicas utilizando herramientas y materiales de forma coordinada.</w:t>
      </w:r>
    </w:p>
    <w:p w14:paraId="48588C80" w14:textId="77777777" w:rsidR="004651D0" w:rsidRPr="004651D0" w:rsidRDefault="004651D0" w:rsidP="004651D0">
      <w:pPr>
        <w:numPr>
          <w:ilvl w:val="0"/>
          <w:numId w:val="11"/>
        </w:numPr>
      </w:pPr>
      <w:r w:rsidRPr="004651D0">
        <w:rPr>
          <w:b/>
          <w:bCs/>
        </w:rPr>
        <w:t>Proceso de Manufactura:</w:t>
      </w:r>
      <w:r w:rsidRPr="004651D0">
        <w:t xml:space="preserve"> Es el proceso específico de producción de bienes a gran o pequeña escala a partir de la transformación de materias primas.</w:t>
      </w:r>
    </w:p>
    <w:p w14:paraId="0812F700" w14:textId="77777777" w:rsidR="004651D0" w:rsidRPr="004651D0" w:rsidRDefault="004651D0" w:rsidP="004651D0">
      <w:pPr>
        <w:numPr>
          <w:ilvl w:val="0"/>
          <w:numId w:val="11"/>
        </w:numPr>
      </w:pPr>
      <w:r w:rsidRPr="004651D0">
        <w:rPr>
          <w:b/>
          <w:bCs/>
        </w:rPr>
        <w:t>Eficiencia en un proceso técnico:</w:t>
      </w:r>
      <w:r w:rsidRPr="004651D0">
        <w:t xml:space="preserve"> Se logra mediante la </w:t>
      </w:r>
      <w:r w:rsidRPr="004651D0">
        <w:rPr>
          <w:b/>
          <w:bCs/>
        </w:rPr>
        <w:t>minimización de recursos y tiempo</w:t>
      </w:r>
      <w:r w:rsidRPr="004651D0">
        <w:t xml:space="preserve"> para lograr el objetivo. Un factor crucial que puede incidir directamente en esta eficiencia es la </w:t>
      </w:r>
      <w:r w:rsidRPr="004651D0">
        <w:rPr>
          <w:b/>
          <w:bCs/>
        </w:rPr>
        <w:t>calidad de los materiales utilizados</w:t>
      </w:r>
      <w:r w:rsidRPr="004651D0">
        <w:t>; si el material es malo, el proceso fallará o tomará más tiempo.</w:t>
      </w:r>
    </w:p>
    <w:p w14:paraId="5A9A6F13" w14:textId="77777777" w:rsidR="004651D0" w:rsidRPr="004651D0" w:rsidRDefault="004651D0" w:rsidP="004651D0">
      <w:pPr>
        <w:rPr>
          <w:b/>
          <w:bCs/>
        </w:rPr>
      </w:pPr>
      <w:r w:rsidRPr="004651D0">
        <w:rPr>
          <w:b/>
          <w:bCs/>
        </w:rPr>
        <w:t>Bloque 5: Sistemas Tecnológicos e Innovación</w:t>
      </w:r>
    </w:p>
    <w:p w14:paraId="71A40EF4" w14:textId="77777777" w:rsidR="004651D0" w:rsidRPr="004651D0" w:rsidRDefault="004651D0" w:rsidP="004651D0">
      <w:r w:rsidRPr="004651D0">
        <w:t>La tecnología moderna no funciona de manera aislada, sino en conjunto.</w:t>
      </w:r>
    </w:p>
    <w:p w14:paraId="3DDEABCA" w14:textId="77777777" w:rsidR="004651D0" w:rsidRPr="004651D0" w:rsidRDefault="004651D0" w:rsidP="004651D0">
      <w:pPr>
        <w:numPr>
          <w:ilvl w:val="0"/>
          <w:numId w:val="12"/>
        </w:numPr>
      </w:pPr>
      <w:r w:rsidRPr="004651D0">
        <w:rPr>
          <w:b/>
          <w:bCs/>
        </w:rPr>
        <w:t>Sistema Tecnológico:</w:t>
      </w:r>
      <w:r w:rsidRPr="004651D0">
        <w:t xml:space="preserve"> Es un conjunto de componentes interrelacionados que trabajan juntos de manera coordinada para realizar una tarea específica o resolver un problema.</w:t>
      </w:r>
    </w:p>
    <w:p w14:paraId="227135AF" w14:textId="77777777" w:rsidR="004651D0" w:rsidRPr="004651D0" w:rsidRDefault="004651D0" w:rsidP="004651D0">
      <w:pPr>
        <w:numPr>
          <w:ilvl w:val="0"/>
          <w:numId w:val="12"/>
        </w:numPr>
      </w:pPr>
      <w:r w:rsidRPr="004651D0">
        <w:rPr>
          <w:b/>
          <w:bCs/>
        </w:rPr>
        <w:t>Evaluación de sistemas:</w:t>
      </w:r>
      <w:r w:rsidRPr="004651D0">
        <w:t xml:space="preserve"> Consiste en el análisis del funcionamiento y eficiencia de estos sistemas para saber si están cumpliendo su propósito adecuadamente.</w:t>
      </w:r>
    </w:p>
    <w:p w14:paraId="6C25311F" w14:textId="77777777" w:rsidR="004651D0" w:rsidRPr="004651D0" w:rsidRDefault="004651D0" w:rsidP="004651D0">
      <w:pPr>
        <w:numPr>
          <w:ilvl w:val="0"/>
          <w:numId w:val="12"/>
        </w:numPr>
      </w:pPr>
      <w:r w:rsidRPr="004651D0">
        <w:rPr>
          <w:b/>
          <w:bCs/>
        </w:rPr>
        <w:t>Retroalimentación:</w:t>
      </w:r>
      <w:r w:rsidRPr="004651D0">
        <w:t xml:space="preserve"> Es la información sobre los resultados de un proceso que se devuelve al sistema para corregir errores y mejorar su funcionamiento continuo.</w:t>
      </w:r>
    </w:p>
    <w:p w14:paraId="69DA5517" w14:textId="77777777" w:rsidR="004651D0" w:rsidRPr="004651D0" w:rsidRDefault="004651D0" w:rsidP="004651D0">
      <w:pPr>
        <w:numPr>
          <w:ilvl w:val="0"/>
          <w:numId w:val="12"/>
        </w:numPr>
      </w:pPr>
      <w:r w:rsidRPr="004651D0">
        <w:rPr>
          <w:b/>
          <w:bCs/>
        </w:rPr>
        <w:t>Innovación Tecnológica:</w:t>
      </w:r>
      <w:r w:rsidRPr="004651D0">
        <w:t xml:space="preserve"> Es la introducción de nuevas tecnologías o la mejora significativa de las ya existentes para resolver problemas de maneras más eficientes.</w:t>
      </w:r>
    </w:p>
    <w:p w14:paraId="77FF43AB" w14:textId="77777777" w:rsidR="004651D0" w:rsidRPr="004651D0" w:rsidRDefault="004651D0" w:rsidP="004651D0">
      <w:pPr>
        <w:numPr>
          <w:ilvl w:val="0"/>
          <w:numId w:val="12"/>
        </w:numPr>
      </w:pPr>
      <w:r w:rsidRPr="004651D0">
        <w:rPr>
          <w:b/>
          <w:bCs/>
        </w:rPr>
        <w:t>Automatización:</w:t>
      </w:r>
      <w:r w:rsidRPr="004651D0">
        <w:t xml:space="preserve"> Es el uso de sistemas de control, computadoras o robots para realizar tareas repetitivas, minimizando la necesidad de intervención humana.</w:t>
      </w:r>
    </w:p>
    <w:p w14:paraId="16D4020A" w14:textId="77777777" w:rsidR="004651D0" w:rsidRPr="004651D0" w:rsidRDefault="004651D0" w:rsidP="004651D0">
      <w:pPr>
        <w:numPr>
          <w:ilvl w:val="0"/>
          <w:numId w:val="12"/>
        </w:numPr>
      </w:pPr>
      <w:r w:rsidRPr="004651D0">
        <w:rPr>
          <w:b/>
          <w:bCs/>
        </w:rPr>
        <w:t>Prototipo:</w:t>
      </w:r>
      <w:r w:rsidRPr="004651D0">
        <w:t xml:space="preserve"> Antes de lanzar un producto final, se crea un prototipo, que es un modelo preliminar de un producto o sistema para probar cómo funcionará en la realidad.</w:t>
      </w:r>
    </w:p>
    <w:p w14:paraId="5E5F0A7B" w14:textId="77777777" w:rsidR="004651D0" w:rsidRPr="004651D0" w:rsidRDefault="004651D0" w:rsidP="004651D0">
      <w:pPr>
        <w:numPr>
          <w:ilvl w:val="0"/>
          <w:numId w:val="12"/>
        </w:numPr>
      </w:pPr>
      <w:r w:rsidRPr="004651D0">
        <w:rPr>
          <w:b/>
          <w:bCs/>
        </w:rPr>
        <w:t>Ergonomía:</w:t>
      </w:r>
      <w:r w:rsidRPr="004651D0">
        <w:t xml:space="preserve"> Es la ciencia que estudia cómo diseñar herramientas, máquinas y espacios de trabajo para que se adapten de la mejor manera a las capacidades, limitaciones y posturas del cuerpo humano.</w:t>
      </w:r>
    </w:p>
    <w:p w14:paraId="7F21EA25" w14:textId="77777777" w:rsidR="004651D0" w:rsidRPr="004651D0" w:rsidRDefault="004651D0" w:rsidP="004651D0">
      <w:pPr>
        <w:rPr>
          <w:b/>
          <w:bCs/>
        </w:rPr>
      </w:pPr>
      <w:r w:rsidRPr="004651D0">
        <w:rPr>
          <w:b/>
          <w:bCs/>
        </w:rPr>
        <w:t>Bloque 6: Comunicación y Representación Técnica</w:t>
      </w:r>
    </w:p>
    <w:p w14:paraId="532088FF" w14:textId="77777777" w:rsidR="004651D0" w:rsidRPr="004651D0" w:rsidRDefault="004651D0" w:rsidP="004651D0">
      <w:r w:rsidRPr="004651D0">
        <w:t>Para que un equipo pueda construir algo, la idea debe comunicarse de forma exacta y sin confusiones.</w:t>
      </w:r>
    </w:p>
    <w:p w14:paraId="22348CB5" w14:textId="77777777" w:rsidR="004651D0" w:rsidRPr="004651D0" w:rsidRDefault="004651D0" w:rsidP="004651D0">
      <w:pPr>
        <w:numPr>
          <w:ilvl w:val="0"/>
          <w:numId w:val="13"/>
        </w:numPr>
      </w:pPr>
      <w:r w:rsidRPr="004651D0">
        <w:rPr>
          <w:b/>
          <w:bCs/>
        </w:rPr>
        <w:t>Comunicación Técnica:</w:t>
      </w:r>
      <w:r w:rsidRPr="004651D0">
        <w:t xml:space="preserve"> Implica el uso de dibujos, diagramas, símbolos y códigos estandarizados para comunicar ideas y procesos de manera precisa.</w:t>
      </w:r>
    </w:p>
    <w:p w14:paraId="5506CF13" w14:textId="77777777" w:rsidR="004651D0" w:rsidRPr="004651D0" w:rsidRDefault="004651D0" w:rsidP="004651D0">
      <w:pPr>
        <w:numPr>
          <w:ilvl w:val="0"/>
          <w:numId w:val="13"/>
        </w:numPr>
      </w:pPr>
      <w:r w:rsidRPr="004651D0">
        <w:rPr>
          <w:b/>
          <w:bCs/>
        </w:rPr>
        <w:lastRenderedPageBreak/>
        <w:t>Representación Técnica:</w:t>
      </w:r>
      <w:r w:rsidRPr="004651D0">
        <w:t xml:space="preserve"> Es el uso de planos y esquemas visuales para mostrar detalladamente cómo está construido o cómo funciona algo.</w:t>
      </w:r>
    </w:p>
    <w:p w14:paraId="0142E525" w14:textId="77777777" w:rsidR="004651D0" w:rsidRPr="004651D0" w:rsidRDefault="004651D0" w:rsidP="004651D0">
      <w:pPr>
        <w:numPr>
          <w:ilvl w:val="0"/>
          <w:numId w:val="13"/>
        </w:numPr>
      </w:pPr>
      <w:r w:rsidRPr="004651D0">
        <w:rPr>
          <w:b/>
          <w:bCs/>
        </w:rPr>
        <w:t>Comunicación Visual:</w:t>
      </w:r>
      <w:r w:rsidRPr="004651D0">
        <w:t xml:space="preserve"> Es la transmisión de ideas e información a través de imágenes y gráficos, facilitando la comprensión rápida.</w:t>
      </w:r>
    </w:p>
    <w:p w14:paraId="7E5D7CBA" w14:textId="77777777" w:rsidR="004651D0" w:rsidRPr="004651D0" w:rsidRDefault="004651D0" w:rsidP="004651D0">
      <w:pPr>
        <w:numPr>
          <w:ilvl w:val="0"/>
          <w:numId w:val="13"/>
        </w:numPr>
      </w:pPr>
      <w:r w:rsidRPr="004651D0">
        <w:rPr>
          <w:b/>
          <w:bCs/>
        </w:rPr>
        <w:t>Diagrama de Flujo:</w:t>
      </w:r>
      <w:r w:rsidRPr="004651D0">
        <w:t xml:space="preserve"> Es una de las herramientas de representación más útiles. Consiste en la representación gráfica de un proceso técnico o algoritmo paso a paso, utilizando formas geométricas.</w:t>
      </w:r>
    </w:p>
    <w:p w14:paraId="6386E5ED" w14:textId="77777777" w:rsidR="004651D0" w:rsidRPr="004651D0" w:rsidRDefault="004651D0" w:rsidP="004651D0">
      <w:pPr>
        <w:numPr>
          <w:ilvl w:val="0"/>
          <w:numId w:val="13"/>
        </w:numPr>
      </w:pPr>
      <w:r w:rsidRPr="004651D0">
        <w:rPr>
          <w:b/>
          <w:bCs/>
        </w:rPr>
        <w:t>Software Educativo:</w:t>
      </w:r>
      <w:r w:rsidRPr="004651D0">
        <w:t xml:space="preserve"> En el ámbito digital, es un programa de computadora diseñado específicamente para enseñar, facilitar el aprendizaje o entrenar a los usuarios en un tema particular.</w:t>
      </w:r>
    </w:p>
    <w:p w14:paraId="492FB24D" w14:textId="77777777" w:rsidR="004651D0" w:rsidRPr="004651D0" w:rsidRDefault="004651D0" w:rsidP="004651D0">
      <w:pPr>
        <w:rPr>
          <w:b/>
          <w:bCs/>
        </w:rPr>
      </w:pPr>
      <w:r w:rsidRPr="004651D0">
        <w:rPr>
          <w:b/>
          <w:bCs/>
        </w:rPr>
        <w:t>Bloque 7: Resolución de Problemas (Tipos de Pensamiento)</w:t>
      </w:r>
    </w:p>
    <w:p w14:paraId="45D821D1" w14:textId="77777777" w:rsidR="004651D0" w:rsidRPr="004651D0" w:rsidRDefault="004651D0" w:rsidP="004651D0">
      <w:r w:rsidRPr="004651D0">
        <w:t>Cuando nos enfrentamos a un reto tecnológico, nuestra mente utiliza diferentes estrategias:</w:t>
      </w:r>
    </w:p>
    <w:p w14:paraId="0F9633B5" w14:textId="77777777" w:rsidR="004651D0" w:rsidRPr="004651D0" w:rsidRDefault="004651D0" w:rsidP="004651D0">
      <w:pPr>
        <w:numPr>
          <w:ilvl w:val="0"/>
          <w:numId w:val="14"/>
        </w:numPr>
      </w:pPr>
      <w:r w:rsidRPr="004651D0">
        <w:rPr>
          <w:b/>
          <w:bCs/>
        </w:rPr>
        <w:t>Pensamiento Estratégico:</w:t>
      </w:r>
      <w:r w:rsidRPr="004651D0">
        <w:t xml:space="preserve"> Es la capacidad de planificar y tomar decisiones a largo plazo para alcanzar objetivos específicos, anticipando posibles obstáculos.</w:t>
      </w:r>
    </w:p>
    <w:p w14:paraId="104A65FF" w14:textId="77777777" w:rsidR="004651D0" w:rsidRPr="004651D0" w:rsidRDefault="004651D0" w:rsidP="004651D0">
      <w:pPr>
        <w:numPr>
          <w:ilvl w:val="0"/>
          <w:numId w:val="14"/>
        </w:numPr>
      </w:pPr>
      <w:r w:rsidRPr="004651D0">
        <w:rPr>
          <w:b/>
          <w:bCs/>
        </w:rPr>
        <w:t>Pensamiento Creativo:</w:t>
      </w:r>
      <w:r w:rsidRPr="004651D0">
        <w:t xml:space="preserve"> Es la habilidad de salir de lo convencional y resolver problemas de manera novedosa y original</w:t>
      </w:r>
    </w:p>
    <w:p w14:paraId="5FC178DC" w14:textId="77777777" w:rsidR="009F61C6" w:rsidRDefault="009F61C6"/>
    <w:sectPr w:rsidR="009F61C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8FF9C" w14:textId="77777777" w:rsidR="00564EDD" w:rsidRDefault="00564EDD" w:rsidP="00621D96">
      <w:pPr>
        <w:spacing w:after="0" w:line="240" w:lineRule="auto"/>
      </w:pPr>
      <w:r>
        <w:separator/>
      </w:r>
    </w:p>
  </w:endnote>
  <w:endnote w:type="continuationSeparator" w:id="0">
    <w:p w14:paraId="6803AA8F" w14:textId="77777777" w:rsidR="00564EDD" w:rsidRDefault="00564EDD" w:rsidP="0062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2F6AA" w14:textId="77777777" w:rsidR="00564EDD" w:rsidRDefault="00564EDD" w:rsidP="00621D96">
      <w:pPr>
        <w:spacing w:after="0" w:line="240" w:lineRule="auto"/>
      </w:pPr>
      <w:r>
        <w:separator/>
      </w:r>
    </w:p>
  </w:footnote>
  <w:footnote w:type="continuationSeparator" w:id="0">
    <w:p w14:paraId="2F865E1A" w14:textId="77777777" w:rsidR="00564EDD" w:rsidRDefault="00564EDD" w:rsidP="0062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F907" w14:textId="77777777" w:rsidR="00621D96" w:rsidRDefault="00621D96" w:rsidP="00621D96">
    <w:pPr>
      <w:pStyle w:val="Encabezado"/>
    </w:pPr>
    <w:r w:rsidRPr="002D64F0">
      <w:rPr>
        <w:noProof/>
        <w:lang w:eastAsia="es-MX"/>
      </w:rPr>
      <mc:AlternateContent>
        <mc:Choice Requires="wps">
          <w:drawing>
            <wp:anchor distT="45720" distB="45720" distL="114300" distR="114300" simplePos="0" relativeHeight="251661312" behindDoc="0" locked="0" layoutInCell="1" allowOverlap="1" wp14:anchorId="589CE44F" wp14:editId="15EF9660">
              <wp:simplePos x="0" y="0"/>
              <wp:positionH relativeFrom="page">
                <wp:posOffset>29845</wp:posOffset>
              </wp:positionH>
              <wp:positionV relativeFrom="paragraph">
                <wp:posOffset>7620</wp:posOffset>
              </wp:positionV>
              <wp:extent cx="7743825" cy="80010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800100"/>
                      </a:xfrm>
                      <a:prstGeom prst="rect">
                        <a:avLst/>
                      </a:prstGeom>
                      <a:noFill/>
                      <a:ln w="9525">
                        <a:noFill/>
                        <a:miter lim="800000"/>
                        <a:headEnd/>
                        <a:tailEnd/>
                      </a:ln>
                    </wps:spPr>
                    <wps:txbx>
                      <w:txbxContent>
                        <w:p w14:paraId="0052F43E" w14:textId="77777777" w:rsidR="00621D96" w:rsidRPr="00B7207D" w:rsidRDefault="00621D96" w:rsidP="00621D96">
                          <w:pPr>
                            <w:spacing w:after="0" w:line="240" w:lineRule="auto"/>
                            <w:jc w:val="center"/>
                            <w:rPr>
                              <w:rFonts w:asciiTheme="majorHAnsi" w:hAnsiTheme="majorHAnsi" w:cs="Arial"/>
                            </w:rPr>
                          </w:pPr>
                          <w:r w:rsidRPr="00B7207D">
                            <w:rPr>
                              <w:rFonts w:asciiTheme="majorHAnsi" w:hAnsiTheme="majorHAnsi" w:cs="Arial"/>
                            </w:rPr>
                            <w:t>ESCUELA SECUNDARIA TÉCNICA NÚM. 72 “OCTAVIO PAZ”</w:t>
                          </w:r>
                        </w:p>
                        <w:p w14:paraId="09709245" w14:textId="77777777" w:rsidR="00621D96" w:rsidRPr="00B7207D" w:rsidRDefault="00621D96" w:rsidP="00621D96">
                          <w:pPr>
                            <w:spacing w:after="0" w:line="240" w:lineRule="auto"/>
                            <w:jc w:val="center"/>
                            <w:rPr>
                              <w:rFonts w:asciiTheme="majorHAnsi" w:hAnsiTheme="majorHAnsi" w:cs="Arial"/>
                            </w:rPr>
                          </w:pPr>
                          <w:r w:rsidRPr="00B7207D">
                            <w:rPr>
                              <w:rFonts w:asciiTheme="majorHAnsi" w:hAnsiTheme="majorHAnsi" w:cs="Arial"/>
                            </w:rPr>
                            <w:t>CLAVE: 32DST0072U</w:t>
                          </w:r>
                        </w:p>
                        <w:p w14:paraId="3EA806D5" w14:textId="168911C9" w:rsidR="00621D96" w:rsidRPr="00B7207D" w:rsidRDefault="00621D96" w:rsidP="00621D96">
                          <w:pPr>
                            <w:spacing w:after="0" w:line="240" w:lineRule="auto"/>
                            <w:jc w:val="center"/>
                            <w:rPr>
                              <w:rFonts w:asciiTheme="majorHAnsi" w:hAnsiTheme="majorHAnsi" w:cs="Arial"/>
                              <w:sz w:val="18"/>
                              <w:szCs w:val="18"/>
                            </w:rPr>
                          </w:pPr>
                          <w:r w:rsidRPr="00B7207D">
                            <w:rPr>
                              <w:rFonts w:asciiTheme="majorHAnsi" w:hAnsiTheme="majorHAnsi" w:cs="Arial"/>
                              <w:sz w:val="18"/>
                              <w:szCs w:val="18"/>
                            </w:rPr>
                            <w:t>CICLO ESCOLAR 202</w:t>
                          </w:r>
                          <w:r w:rsidR="00760250">
                            <w:rPr>
                              <w:rFonts w:asciiTheme="majorHAnsi" w:hAnsiTheme="majorHAnsi" w:cs="Arial"/>
                              <w:sz w:val="18"/>
                              <w:szCs w:val="18"/>
                            </w:rPr>
                            <w:t>5</w:t>
                          </w:r>
                          <w:r w:rsidRPr="00B7207D">
                            <w:rPr>
                              <w:rFonts w:asciiTheme="majorHAnsi" w:hAnsiTheme="majorHAnsi" w:cs="Arial"/>
                              <w:sz w:val="18"/>
                              <w:szCs w:val="18"/>
                            </w:rPr>
                            <w:t>-202</w:t>
                          </w:r>
                          <w:r w:rsidR="00760250">
                            <w:rPr>
                              <w:rFonts w:asciiTheme="majorHAnsi" w:hAnsiTheme="majorHAnsi" w:cs="Arial"/>
                              <w:sz w:val="18"/>
                              <w:szCs w:val="18"/>
                            </w:rPr>
                            <w:t>6</w:t>
                          </w:r>
                        </w:p>
                        <w:p w14:paraId="4F1AF036" w14:textId="77777777" w:rsidR="00621D96" w:rsidRPr="00F90EB2" w:rsidRDefault="00621D96" w:rsidP="00621D96">
                          <w:pPr>
                            <w:spacing w:after="0" w:line="240" w:lineRule="auto"/>
                            <w:jc w:val="center"/>
                            <w:rPr>
                              <w:rFonts w:asciiTheme="majorHAnsi" w:hAnsiTheme="majorHAnsi" w:cs="Arial"/>
                              <w:b/>
                              <w:sz w:val="18"/>
                            </w:rPr>
                          </w:pPr>
                        </w:p>
                        <w:p w14:paraId="577E262D" w14:textId="77777777" w:rsidR="00621D96" w:rsidRDefault="00621D96" w:rsidP="00621D9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9CE44F" id="_x0000_t202" coordsize="21600,21600" o:spt="202" path="m,l,21600r21600,l21600,xe">
              <v:stroke joinstyle="miter"/>
              <v:path gradientshapeok="t" o:connecttype="rect"/>
            </v:shapetype>
            <v:shape id="Cuadro de texto 2" o:spid="_x0000_s1026" type="#_x0000_t202" style="position:absolute;margin-left:2.35pt;margin-top:.6pt;width:609.75pt;height:63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" filled="f" stroked="f">
              <v:textbox>
                <w:txbxContent>
                  <w:p w14:paraId="0052F43E" w14:textId="77777777" w:rsidR="00621D96" w:rsidRPr="00B7207D" w:rsidRDefault="00621D96" w:rsidP="00621D96">
                    <w:pPr>
                      <w:spacing w:after="0" w:line="240" w:lineRule="auto"/>
                      <w:jc w:val="center"/>
                      <w:rPr>
                        <w:rFonts w:asciiTheme="majorHAnsi" w:hAnsiTheme="majorHAnsi" w:cs="Arial"/>
                      </w:rPr>
                    </w:pPr>
                    <w:r w:rsidRPr="00B7207D">
                      <w:rPr>
                        <w:rFonts w:asciiTheme="majorHAnsi" w:hAnsiTheme="majorHAnsi" w:cs="Arial"/>
                      </w:rPr>
                      <w:t>ESCUELA SECUNDARIA TÉCNICA NÚM. 72 “OCTAVIO PAZ”</w:t>
                    </w:r>
                  </w:p>
                  <w:p w14:paraId="09709245" w14:textId="77777777" w:rsidR="00621D96" w:rsidRPr="00B7207D" w:rsidRDefault="00621D96" w:rsidP="00621D96">
                    <w:pPr>
                      <w:spacing w:after="0" w:line="240" w:lineRule="auto"/>
                      <w:jc w:val="center"/>
                      <w:rPr>
                        <w:rFonts w:asciiTheme="majorHAnsi" w:hAnsiTheme="majorHAnsi" w:cs="Arial"/>
                      </w:rPr>
                    </w:pPr>
                    <w:r w:rsidRPr="00B7207D">
                      <w:rPr>
                        <w:rFonts w:asciiTheme="majorHAnsi" w:hAnsiTheme="majorHAnsi" w:cs="Arial"/>
                      </w:rPr>
                      <w:t>CLAVE: 32DST0072U</w:t>
                    </w:r>
                  </w:p>
                  <w:p w14:paraId="3EA806D5" w14:textId="168911C9" w:rsidR="00621D96" w:rsidRPr="00B7207D" w:rsidRDefault="00621D96" w:rsidP="00621D96">
                    <w:pPr>
                      <w:spacing w:after="0" w:line="240" w:lineRule="auto"/>
                      <w:jc w:val="center"/>
                      <w:rPr>
                        <w:rFonts w:asciiTheme="majorHAnsi" w:hAnsiTheme="majorHAnsi" w:cs="Arial"/>
                        <w:sz w:val="18"/>
                        <w:szCs w:val="18"/>
                      </w:rPr>
                    </w:pPr>
                    <w:r w:rsidRPr="00B7207D">
                      <w:rPr>
                        <w:rFonts w:asciiTheme="majorHAnsi" w:hAnsiTheme="majorHAnsi" w:cs="Arial"/>
                        <w:sz w:val="18"/>
                        <w:szCs w:val="18"/>
                      </w:rPr>
                      <w:t>CICLO ESCOLAR 202</w:t>
                    </w:r>
                    <w:r w:rsidR="00760250">
                      <w:rPr>
                        <w:rFonts w:asciiTheme="majorHAnsi" w:hAnsiTheme="majorHAnsi" w:cs="Arial"/>
                        <w:sz w:val="18"/>
                        <w:szCs w:val="18"/>
                      </w:rPr>
                      <w:t>5</w:t>
                    </w:r>
                    <w:r w:rsidRPr="00B7207D">
                      <w:rPr>
                        <w:rFonts w:asciiTheme="majorHAnsi" w:hAnsiTheme="majorHAnsi" w:cs="Arial"/>
                        <w:sz w:val="18"/>
                        <w:szCs w:val="18"/>
                      </w:rPr>
                      <w:t>-202</w:t>
                    </w:r>
                    <w:r w:rsidR="00760250">
                      <w:rPr>
                        <w:rFonts w:asciiTheme="majorHAnsi" w:hAnsiTheme="majorHAnsi" w:cs="Arial"/>
                        <w:sz w:val="18"/>
                        <w:szCs w:val="18"/>
                      </w:rPr>
                      <w:t>6</w:t>
                    </w:r>
                  </w:p>
                  <w:p w14:paraId="4F1AF036" w14:textId="77777777" w:rsidR="00621D96" w:rsidRPr="00F90EB2" w:rsidRDefault="00621D96" w:rsidP="00621D96">
                    <w:pPr>
                      <w:spacing w:after="0" w:line="240" w:lineRule="auto"/>
                      <w:jc w:val="center"/>
                      <w:rPr>
                        <w:rFonts w:asciiTheme="majorHAnsi" w:hAnsiTheme="majorHAnsi" w:cs="Arial"/>
                        <w:b/>
                        <w:sz w:val="18"/>
                      </w:rPr>
                    </w:pPr>
                  </w:p>
                  <w:p w14:paraId="577E262D" w14:textId="77777777" w:rsidR="00621D96" w:rsidRDefault="00621D96" w:rsidP="00621D96">
                    <w:pPr>
                      <w:spacing w:after="0" w:line="240" w:lineRule="auto"/>
                    </w:pPr>
                  </w:p>
                </w:txbxContent>
              </v:textbox>
              <w10:wrap anchorx="page"/>
            </v:shape>
          </w:pict>
        </mc:Fallback>
      </mc:AlternateContent>
    </w:r>
    <w:r w:rsidRPr="00B7207D">
      <w:rPr>
        <w:noProof/>
        <w:lang w:eastAsia="es-MX"/>
      </w:rPr>
      <w:drawing>
        <wp:anchor distT="0" distB="0" distL="114300" distR="114300" simplePos="0" relativeHeight="251659264" behindDoc="0" locked="0" layoutInCell="1" allowOverlap="1" wp14:anchorId="23689507" wp14:editId="7E29F133">
          <wp:simplePos x="0" y="0"/>
          <wp:positionH relativeFrom="margin">
            <wp:posOffset>5603875</wp:posOffset>
          </wp:positionH>
          <wp:positionV relativeFrom="paragraph">
            <wp:posOffset>-78105</wp:posOffset>
          </wp:positionV>
          <wp:extent cx="607060" cy="581025"/>
          <wp:effectExtent l="0" t="0" r="254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ecn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7060" cy="581025"/>
                  </a:xfrm>
                  <a:prstGeom prst="rect">
                    <a:avLst/>
                  </a:prstGeom>
                </pic:spPr>
              </pic:pic>
            </a:graphicData>
          </a:graphic>
          <wp14:sizeRelH relativeFrom="page">
            <wp14:pctWidth>0</wp14:pctWidth>
          </wp14:sizeRelH>
          <wp14:sizeRelV relativeFrom="page">
            <wp14:pctHeight>0</wp14:pctHeight>
          </wp14:sizeRelV>
        </wp:anchor>
      </w:drawing>
    </w:r>
    <w:r w:rsidRPr="00B7207D">
      <w:rPr>
        <w:noProof/>
        <w:lang w:eastAsia="es-MX"/>
      </w:rPr>
      <w:drawing>
        <wp:anchor distT="0" distB="0" distL="114300" distR="114300" simplePos="0" relativeHeight="251660288" behindDoc="0" locked="0" layoutInCell="1" allowOverlap="1" wp14:anchorId="2A17328E" wp14:editId="56FB4355">
          <wp:simplePos x="0" y="0"/>
          <wp:positionH relativeFrom="margin">
            <wp:posOffset>-438150</wp:posOffset>
          </wp:positionH>
          <wp:positionV relativeFrom="paragraph">
            <wp:posOffset>8890</wp:posOffset>
          </wp:positionV>
          <wp:extent cx="1293495" cy="474980"/>
          <wp:effectExtent l="0" t="0" r="1905" b="1270"/>
          <wp:wrapNone/>
          <wp:docPr id="2" name="Imagen 2" descr="https://seduzac.gob.mx/img/logo-2021-2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duzac.gob.mx/img/logo-2021-2027.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3495" cy="47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53C6F" w14:textId="77777777" w:rsidR="00621D96" w:rsidRDefault="00621D96">
    <w:pPr>
      <w:pStyle w:val="Encabezado"/>
    </w:pPr>
  </w:p>
  <w:p w14:paraId="60CC65AF" w14:textId="77777777" w:rsidR="00621D96" w:rsidRDefault="00621D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D91"/>
    <w:multiLevelType w:val="multilevel"/>
    <w:tmpl w:val="4124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74A3A"/>
    <w:multiLevelType w:val="multilevel"/>
    <w:tmpl w:val="C768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8393B"/>
    <w:multiLevelType w:val="multilevel"/>
    <w:tmpl w:val="89F4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B06CE"/>
    <w:multiLevelType w:val="multilevel"/>
    <w:tmpl w:val="8C62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60C05"/>
    <w:multiLevelType w:val="multilevel"/>
    <w:tmpl w:val="7C6C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4337F"/>
    <w:multiLevelType w:val="multilevel"/>
    <w:tmpl w:val="8980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26EDA"/>
    <w:multiLevelType w:val="multilevel"/>
    <w:tmpl w:val="F448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2A72C1"/>
    <w:multiLevelType w:val="multilevel"/>
    <w:tmpl w:val="5064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7F69B7"/>
    <w:multiLevelType w:val="multilevel"/>
    <w:tmpl w:val="DC48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AF0CC1"/>
    <w:multiLevelType w:val="multilevel"/>
    <w:tmpl w:val="08B0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2754E"/>
    <w:multiLevelType w:val="multilevel"/>
    <w:tmpl w:val="E2D4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336AC8"/>
    <w:multiLevelType w:val="multilevel"/>
    <w:tmpl w:val="8148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E97C9C"/>
    <w:multiLevelType w:val="multilevel"/>
    <w:tmpl w:val="673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7B6038"/>
    <w:multiLevelType w:val="multilevel"/>
    <w:tmpl w:val="1E2E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14096">
    <w:abstractNumId w:val="2"/>
  </w:num>
  <w:num w:numId="2" w16cid:durableId="91122814">
    <w:abstractNumId w:val="10"/>
  </w:num>
  <w:num w:numId="3" w16cid:durableId="1942712765">
    <w:abstractNumId w:val="13"/>
  </w:num>
  <w:num w:numId="4" w16cid:durableId="2035300836">
    <w:abstractNumId w:val="6"/>
  </w:num>
  <w:num w:numId="5" w16cid:durableId="1141848394">
    <w:abstractNumId w:val="3"/>
  </w:num>
  <w:num w:numId="6" w16cid:durableId="1761680525">
    <w:abstractNumId w:val="1"/>
  </w:num>
  <w:num w:numId="7" w16cid:durableId="1556743948">
    <w:abstractNumId w:val="12"/>
  </w:num>
  <w:num w:numId="8" w16cid:durableId="1186869050">
    <w:abstractNumId w:val="11"/>
  </w:num>
  <w:num w:numId="9" w16cid:durableId="422799829">
    <w:abstractNumId w:val="0"/>
  </w:num>
  <w:num w:numId="10" w16cid:durableId="1799949353">
    <w:abstractNumId w:val="9"/>
  </w:num>
  <w:num w:numId="11" w16cid:durableId="944580774">
    <w:abstractNumId w:val="8"/>
  </w:num>
  <w:num w:numId="12" w16cid:durableId="261841614">
    <w:abstractNumId w:val="4"/>
  </w:num>
  <w:num w:numId="13" w16cid:durableId="1045715854">
    <w:abstractNumId w:val="7"/>
  </w:num>
  <w:num w:numId="14" w16cid:durableId="973371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B9"/>
    <w:rsid w:val="00013FB9"/>
    <w:rsid w:val="0023204F"/>
    <w:rsid w:val="00331B0E"/>
    <w:rsid w:val="004651D0"/>
    <w:rsid w:val="004C7037"/>
    <w:rsid w:val="00564EDD"/>
    <w:rsid w:val="005C1F64"/>
    <w:rsid w:val="00621D96"/>
    <w:rsid w:val="00760250"/>
    <w:rsid w:val="00921FDC"/>
    <w:rsid w:val="009F61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B277"/>
  <w15:chartTrackingRefBased/>
  <w15:docId w15:val="{59B94DA6-87AA-45D0-959C-5A944019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013FB9"/>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013FB9"/>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13FB9"/>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013FB9"/>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013F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013FB9"/>
    <w:rPr>
      <w:b/>
      <w:bCs/>
    </w:rPr>
  </w:style>
  <w:style w:type="character" w:customStyle="1" w:styleId="line-clamp-1">
    <w:name w:val="line-clamp-1"/>
    <w:basedOn w:val="Fuentedeprrafopredeter"/>
    <w:rsid w:val="00013FB9"/>
  </w:style>
  <w:style w:type="paragraph" w:styleId="Encabezado">
    <w:name w:val="header"/>
    <w:basedOn w:val="Normal"/>
    <w:link w:val="EncabezadoCar"/>
    <w:uiPriority w:val="99"/>
    <w:unhideWhenUsed/>
    <w:rsid w:val="00621D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1D96"/>
  </w:style>
  <w:style w:type="paragraph" w:styleId="Piedepgina">
    <w:name w:val="footer"/>
    <w:basedOn w:val="Normal"/>
    <w:link w:val="PiedepginaCar"/>
    <w:uiPriority w:val="99"/>
    <w:unhideWhenUsed/>
    <w:rsid w:val="00621D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1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7223">
      <w:bodyDiv w:val="1"/>
      <w:marLeft w:val="0"/>
      <w:marRight w:val="0"/>
      <w:marTop w:val="0"/>
      <w:marBottom w:val="0"/>
      <w:divBdr>
        <w:top w:val="none" w:sz="0" w:space="0" w:color="auto"/>
        <w:left w:val="none" w:sz="0" w:space="0" w:color="auto"/>
        <w:bottom w:val="none" w:sz="0" w:space="0" w:color="auto"/>
        <w:right w:val="none" w:sz="0" w:space="0" w:color="auto"/>
      </w:divBdr>
      <w:divsChild>
        <w:div w:id="288440492">
          <w:marLeft w:val="0"/>
          <w:marRight w:val="0"/>
          <w:marTop w:val="0"/>
          <w:marBottom w:val="0"/>
          <w:divBdr>
            <w:top w:val="none" w:sz="0" w:space="0" w:color="auto"/>
            <w:left w:val="none" w:sz="0" w:space="0" w:color="auto"/>
            <w:bottom w:val="none" w:sz="0" w:space="0" w:color="auto"/>
            <w:right w:val="none" w:sz="0" w:space="0" w:color="auto"/>
          </w:divBdr>
          <w:divsChild>
            <w:div w:id="1081173653">
              <w:marLeft w:val="0"/>
              <w:marRight w:val="0"/>
              <w:marTop w:val="0"/>
              <w:marBottom w:val="0"/>
              <w:divBdr>
                <w:top w:val="none" w:sz="0" w:space="0" w:color="auto"/>
                <w:left w:val="none" w:sz="0" w:space="0" w:color="auto"/>
                <w:bottom w:val="none" w:sz="0" w:space="0" w:color="auto"/>
                <w:right w:val="none" w:sz="0" w:space="0" w:color="auto"/>
              </w:divBdr>
              <w:divsChild>
                <w:div w:id="612439880">
                  <w:marLeft w:val="0"/>
                  <w:marRight w:val="0"/>
                  <w:marTop w:val="0"/>
                  <w:marBottom w:val="0"/>
                  <w:divBdr>
                    <w:top w:val="none" w:sz="0" w:space="0" w:color="auto"/>
                    <w:left w:val="none" w:sz="0" w:space="0" w:color="auto"/>
                    <w:bottom w:val="none" w:sz="0" w:space="0" w:color="auto"/>
                    <w:right w:val="none" w:sz="0" w:space="0" w:color="auto"/>
                  </w:divBdr>
                  <w:divsChild>
                    <w:div w:id="3021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16659">
          <w:marLeft w:val="0"/>
          <w:marRight w:val="0"/>
          <w:marTop w:val="0"/>
          <w:marBottom w:val="0"/>
          <w:divBdr>
            <w:top w:val="none" w:sz="0" w:space="0" w:color="auto"/>
            <w:left w:val="none" w:sz="0" w:space="0" w:color="auto"/>
            <w:bottom w:val="none" w:sz="0" w:space="0" w:color="auto"/>
            <w:right w:val="none" w:sz="0" w:space="0" w:color="auto"/>
          </w:divBdr>
          <w:divsChild>
            <w:div w:id="40370767">
              <w:marLeft w:val="0"/>
              <w:marRight w:val="0"/>
              <w:marTop w:val="0"/>
              <w:marBottom w:val="0"/>
              <w:divBdr>
                <w:top w:val="none" w:sz="0" w:space="0" w:color="auto"/>
                <w:left w:val="none" w:sz="0" w:space="0" w:color="auto"/>
                <w:bottom w:val="none" w:sz="0" w:space="0" w:color="auto"/>
                <w:right w:val="none" w:sz="0" w:space="0" w:color="auto"/>
              </w:divBdr>
              <w:divsChild>
                <w:div w:id="1878153446">
                  <w:marLeft w:val="0"/>
                  <w:marRight w:val="0"/>
                  <w:marTop w:val="0"/>
                  <w:marBottom w:val="0"/>
                  <w:divBdr>
                    <w:top w:val="none" w:sz="0" w:space="0" w:color="auto"/>
                    <w:left w:val="none" w:sz="0" w:space="0" w:color="auto"/>
                    <w:bottom w:val="none" w:sz="0" w:space="0" w:color="auto"/>
                    <w:right w:val="none" w:sz="0" w:space="0" w:color="auto"/>
                  </w:divBdr>
                  <w:divsChild>
                    <w:div w:id="7956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897</Words>
  <Characters>4934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pedro calderon</cp:lastModifiedBy>
  <cp:revision>4</cp:revision>
  <dcterms:created xsi:type="dcterms:W3CDTF">2024-07-10T00:38:00Z</dcterms:created>
  <dcterms:modified xsi:type="dcterms:W3CDTF">2026-06-03T01:03:00Z</dcterms:modified>
</cp:coreProperties>
</file>